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4E6" w:rsidRDefault="003C00AB">
      <w:pPr>
        <w:pStyle w:val="10"/>
        <w:keepNext/>
        <w:keepLines/>
        <w:shd w:val="clear" w:color="auto" w:fill="auto"/>
        <w:spacing w:after="244"/>
        <w:ind w:right="520"/>
      </w:pPr>
      <w:bookmarkStart w:id="0" w:name="bookmark0"/>
      <w:r>
        <w:t xml:space="preserve">РЕШЕНИЕ </w:t>
      </w:r>
      <w:r w:rsidR="00124A14">
        <w:t xml:space="preserve">                                                                                                                                        </w:t>
      </w:r>
      <w:r>
        <w:t>Именем Российской Федерации</w:t>
      </w:r>
      <w:bookmarkEnd w:id="0"/>
    </w:p>
    <w:p w:rsidR="001004E6" w:rsidRDefault="003C00AB">
      <w:pPr>
        <w:pStyle w:val="3"/>
        <w:shd w:val="clear" w:color="auto" w:fill="auto"/>
        <w:spacing w:before="0" w:after="283"/>
        <w:ind w:left="20" w:right="20" w:firstLine="540"/>
      </w:pPr>
      <w:r>
        <w:t xml:space="preserve">Омский районный суд Омской области в составе председательствующего судьи Безверхой А.В., при секретаре Темеревой И.В., рассмотрев в открытом судебном заседании в г. Омске </w:t>
      </w:r>
      <w:r w:rsidR="00124A14">
        <w:t xml:space="preserve">            </w:t>
      </w:r>
      <w:r>
        <w:t>12 января 2017 года гражданское дело по исковому</w:t>
      </w:r>
      <w:r>
        <w:t xml:space="preserve"> заявлению Управления Федеральной службы по надзору в сфере защиты прав потребителей и благополучия человека по Омской области в интересах неопределенного круга лиц к Администрации Чернолучинского городского поселения Омского муниципального района Омской о</w:t>
      </w:r>
      <w:r>
        <w:t>бласти, муниципальному унитарному предприятию «Водоканал Омского муниципального района Омской области» о признании деятельности по обеспечению населения питьевой водой не отвечающей требованиям безопасности противоправной, о возложении обязанности произвес</w:t>
      </w:r>
      <w:r>
        <w:t>ти действия в сфере обеспечения населения питьевой водой,</w:t>
      </w:r>
    </w:p>
    <w:p w:rsidR="001004E6" w:rsidRDefault="003C00AB">
      <w:pPr>
        <w:pStyle w:val="3"/>
        <w:shd w:val="clear" w:color="auto" w:fill="auto"/>
        <w:spacing w:before="0" w:after="390" w:line="220" w:lineRule="exact"/>
        <w:ind w:right="520"/>
        <w:jc w:val="center"/>
      </w:pPr>
      <w:r>
        <w:t>УСТАНОВИЛ:</w:t>
      </w:r>
    </w:p>
    <w:p w:rsidR="001004E6" w:rsidRDefault="003C00AB">
      <w:pPr>
        <w:pStyle w:val="3"/>
        <w:shd w:val="clear" w:color="auto" w:fill="auto"/>
        <w:spacing w:before="0" w:after="0"/>
        <w:ind w:left="20" w:right="20" w:firstLine="540"/>
        <w:sectPr w:rsidR="001004E6">
          <w:headerReference w:type="even" r:id="rId7"/>
          <w:footerReference w:type="even" r:id="rId8"/>
          <w:footerReference w:type="default" r:id="rId9"/>
          <w:headerReference w:type="first" r:id="rId10"/>
          <w:type w:val="continuous"/>
          <w:pgSz w:w="11909" w:h="16838"/>
          <w:pgMar w:top="1403" w:right="1260" w:bottom="832" w:left="1260" w:header="0" w:footer="3" w:gutter="0"/>
          <w:cols w:space="720"/>
          <w:noEndnote/>
          <w:titlePg/>
          <w:docGrid w:linePitch="360"/>
        </w:sectPr>
      </w:pPr>
      <w:r>
        <w:t>Управление Федеральной службы по надзору в сфере защиты прав потребителей и благополучия человека по Омской области (далее - Управление Роспотребнадзора по Омской области) действуя в интересах неопределенного круга лиц, обратилось с исковым заявлением к Ад</w:t>
      </w:r>
      <w:r>
        <w:t>министрации Чернолучинского городского поселения Омского муниципального района Омской области (далее - Администрация, администрация Чернолучинского городского поселения), муниципальному унитарному предприятию «Водоканал Омского муниципального района Омской</w:t>
      </w:r>
      <w:r>
        <w:t xml:space="preserve"> области» (далее — МУП «Водоканал ОМР») о признании деятельности по обеспечению населения питьевой водой не отвечающей требованиям безопасности противоправной, о возложении обязанности произвести действия в сфере обеспечения населения питьевой водой. В обо</w:t>
      </w:r>
      <w:r>
        <w:t>снование заявленных требований указывает, что на основании информации, полученной от редакции омского приложения к еженедельнику «Аргументы и факты» о жалобе потребителя на некачественную услугу подачи воды в отношении Администрации Чернолучинского городск</w:t>
      </w:r>
      <w:r>
        <w:t xml:space="preserve">ого поселения Омского муниципального района Омской области возбуждено административное расследование по ст. 6.3 КоАП РФ. В отношении МУП «Водоканал ОМР» административное расследование по аналогичной информации возбуждено по ст.ст. 6.3, 6.5 КоАП РФ. В ходе </w:t>
      </w:r>
      <w:r>
        <w:t xml:space="preserve">данного расследования в отношении Администрации установлено, что Администрация не исполняет полномочия, предоставленные ей законодательством РФ в части организации питьевого водоснабжения населения д.п. Чернолучье </w:t>
      </w:r>
      <w:r w:rsidR="00291560">
        <w:t xml:space="preserve"> </w:t>
      </w:r>
      <w:r>
        <w:t>Омского района Омской области, а именно: н</w:t>
      </w:r>
      <w:r>
        <w:t>аселение д.п. Чернолучинский Омского района Омской области не обеспечено питьевой водой гарантированного качества в количестве, необходимом для удовлетворения питьевых и хозяйственно-бытовых нужд, что создает угрозу возникновения инфекционных и неинфекцион</w:t>
      </w:r>
      <w:r>
        <w:t>ных заболеваний с водным путем передачи; не представлено техническое задание на разработку или корректировку инвестиционной программы в части учета мероприятий по приведению качества питьевой воды в д.п. Чернолучинский в соответствие с установленными требо</w:t>
      </w:r>
      <w:r>
        <w:t xml:space="preserve">ваниями; не представлены проекты зон санитарной охраны источников водоснабжения (скважин) д.п. Чернолучинский, не представлены санитарно-эпидемиологические заключения на данные проекты. Постановление по делу об административном правонарушении № 1587/16 от </w:t>
      </w:r>
      <w:r>
        <w:t>24.08.2016 года юридическое лицо привлечено к административной ответственности по ст. 6.3 КоАП РФ, постановление вступило в силу. МУП «Водоканал ОМР» также не исполняет санитарное законодательство в области обеспечения населения водой надлежащего качества.</w:t>
      </w:r>
      <w:r>
        <w:t xml:space="preserve"> Тарифы</w:t>
      </w:r>
    </w:p>
    <w:p w:rsidR="001004E6" w:rsidRDefault="003C00AB">
      <w:pPr>
        <w:pStyle w:val="3"/>
        <w:shd w:val="clear" w:color="auto" w:fill="auto"/>
        <w:spacing w:before="0" w:after="0"/>
        <w:ind w:left="20" w:right="20"/>
      </w:pPr>
      <w:r>
        <w:lastRenderedPageBreak/>
        <w:t xml:space="preserve">на техническую воду приказом РЭК Омской области не утверждены. Кроме того, не проводится производственный контроль за качеством питьевой воды на станции локальной очистки, отсутствует согласованная программа производственного контроля за качеством </w:t>
      </w:r>
      <w:r>
        <w:t>питьевой воды; не проведены в полном объеме мероприятия по организации первого пояса зоны санитарной охраны (далее - ЗСО) водозаборов, расположенных по ул. Советская, Пионерская, в д.п. Чернолучинский: территория первого пояса ЗСО не огорожена, не спланиро</w:t>
      </w:r>
      <w:r>
        <w:t>вана для отвода талых вод, отсутствуют асфальтированные дорожки к скважинам. Постановлением по делу об административном правонарушении № 1585/16 от 24.08.2016 года юридическое лицо привлечено к административной ответственности по ст. 6.3 КоАП РФ, постановл</w:t>
      </w:r>
      <w:r>
        <w:t>ение вступило в законную силу. Кроме того, водопроводная вода холодная из скважины по ул. Пионерская д.п. Чернолучинский Омского района не соответствует гигиеническим нормативам по показателям цветность 52 град, (при норме не более 20 град.), железо 1,3 мг</w:t>
      </w:r>
      <w:r>
        <w:t>/дмЗ (при норме не более 0,3 мг/дмЗ), окисляемость перменганатная 18.4 мг/дмЗ (при норме не более 5 мг/дмЗ), общая минерализация 175 5 мг/дмЗ (при норме не более 1000 мг/дмЗ). Вода из скважины в распределительную сеть подается без предварительной водоподго</w:t>
      </w:r>
      <w:r>
        <w:t>товки; вода водопроводная холодная из распределительной сети в д.п. Чернолучинский (ул. Пионерская, 16) не соответствует по показателю цветность 100 град, (при норме не более 20 град.). Постановлением по делу об административном правонарушении №1584/16 от</w:t>
      </w:r>
    </w:p>
    <w:p w:rsidR="001004E6" w:rsidRDefault="003C00AB">
      <w:pPr>
        <w:pStyle w:val="2"/>
        <w:framePr w:h="118" w:wrap="around" w:hAnchor="margin" w:x="-969" w:y="2933"/>
        <w:shd w:val="clear" w:color="auto" w:fill="auto"/>
        <w:spacing w:line="110" w:lineRule="exact"/>
      </w:pPr>
      <w:r>
        <w:rPr>
          <w:spacing w:val="0"/>
        </w:rPr>
        <w:t>EU</w:t>
      </w:r>
    </w:p>
    <w:p w:rsidR="001004E6" w:rsidRDefault="003C00AB">
      <w:pPr>
        <w:pStyle w:val="3"/>
        <w:framePr w:h="226" w:wrap="around" w:vAnchor="text" w:hAnchor="margin" w:x="-1261" w:y="2593"/>
        <w:shd w:val="clear" w:color="auto" w:fill="auto"/>
        <w:tabs>
          <w:tab w:val="right" w:pos="744"/>
        </w:tabs>
        <w:spacing w:before="0" w:after="0" w:line="210" w:lineRule="exact"/>
      </w:pPr>
      <w:r>
        <w:rPr>
          <w:rStyle w:val="Exact"/>
          <w:spacing w:val="0"/>
        </w:rPr>
        <w:t>у» *</w:t>
      </w:r>
      <w:r>
        <w:rPr>
          <w:rStyle w:val="Exact"/>
          <w:spacing w:val="0"/>
        </w:rPr>
        <w:tab/>
        <w:t>(</w:t>
      </w:r>
    </w:p>
    <w:p w:rsidR="001004E6" w:rsidRDefault="003C00AB" w:rsidP="00291560">
      <w:pPr>
        <w:pStyle w:val="3"/>
        <w:numPr>
          <w:ilvl w:val="0"/>
          <w:numId w:val="2"/>
        </w:numPr>
        <w:shd w:val="clear" w:color="auto" w:fill="auto"/>
        <w:spacing w:before="0" w:after="0"/>
        <w:ind w:left="20" w:right="20"/>
      </w:pPr>
      <w:r>
        <w:t xml:space="preserve"> года юридическое лицо привлечено к административной ответственности по ст. 6.5 КоАП РФ, постановление вступило в законную силу. С учетои измененных исковых требований просит признать деятельность администрации Чернолучинского городского поселени</w:t>
      </w:r>
      <w:r>
        <w:t>я Омского муниципального района Омской области, МУП «Водоканал ОМР» по обеспечению населения д.п. Чернолучинский Омского района Омской области питьевой водой, не отвечающей требованиям безопасности, противоправной. Обязать администрацию Чернолучинского гор</w:t>
      </w:r>
      <w:r>
        <w:t>одского поселения Омского муниципального района Омской области: организовать обеспечение населения д.п. Чернолучинский питьевой водой гарантированного качества и в количестве, необходимых для удовлетворения питьевых и хозяйственно-бытовых нужд; предоставит</w:t>
      </w:r>
      <w:r>
        <w:t>ь техническое задание на разработку или корректировку инвестиционной программы в части учета мероприятий по приведению качества питьевой воды в д.п. Чернолучинский Омского района Омской области в соответствие с установленными требованиями до</w:t>
      </w:r>
      <w:r w:rsidR="00291560">
        <w:t xml:space="preserve"> 01.03.2017 </w:t>
      </w:r>
      <w:r>
        <w:t>года. Обязать</w:t>
      </w:r>
      <w:r>
        <w:t xml:space="preserve"> МУП «Водоканал ОМР» проводить производственный контроль за качеством питьевой воды на станции локальной очистки в соответствии с кратностью, установленной санитарными правилами; согласовать программу производственного контроля за качеством питьевой воды с</w:t>
      </w:r>
      <w:r>
        <w:t xml:space="preserve"> территориальным органом федерального органа исполнительной власти, осуществляющего федеральный государственный санитарно- эпидемиологический надзор; провести в полном объеме мероприятия по организации первого пояса ЗСО водозаборов, расположенных по ул. Со</w:t>
      </w:r>
      <w:r>
        <w:t>ветская, Пионерская, в д.п. Чернолучинский Омского района Омской области: территорию первого пояса ЗСО огородить, спланировать отвод талых вод, заасфалтировать дорожки к скважинам; обеспечить надлежащее качество водопроводной воды д.п. Чернолучинский Омско</w:t>
      </w:r>
      <w:r>
        <w:t>го района Омской области в соответствии с санитарно-эпидемиологическими правилами и нормативами. Обязать администрацию Чернолучинского городского поселения довести в установленный судом срок до сведения потребителей через средства массовой информации решен</w:t>
      </w:r>
      <w:r>
        <w:t>ие суда.</w:t>
      </w:r>
    </w:p>
    <w:p w:rsidR="001004E6" w:rsidRDefault="003C00AB">
      <w:pPr>
        <w:pStyle w:val="3"/>
        <w:shd w:val="clear" w:color="auto" w:fill="auto"/>
        <w:spacing w:before="0" w:after="0"/>
        <w:ind w:left="20" w:right="20" w:firstLine="520"/>
      </w:pPr>
      <w:r>
        <w:t>В судебном заседании представитель истца Управления Роспотребнадзора по Омской области - Бекишева В.Р., действующая на основании доверенности, уточненные исковые требования поддержала в полном объеме, по основаниям, изложенным в исковом заявлении.</w:t>
      </w:r>
    </w:p>
    <w:p w:rsidR="001004E6" w:rsidRDefault="003C00AB">
      <w:pPr>
        <w:pStyle w:val="3"/>
        <w:shd w:val="clear" w:color="auto" w:fill="auto"/>
        <w:spacing w:before="0" w:after="0"/>
        <w:ind w:left="20" w:right="20" w:firstLine="520"/>
      </w:pPr>
      <w:r>
        <w:t>Представитель ответчика администрации Чернолучинского городского поселения Омского муниципального района Омской области Юрьева О.В., действующая на</w:t>
      </w:r>
      <w:r>
        <w:br w:type="page"/>
      </w:r>
    </w:p>
    <w:p w:rsidR="001004E6" w:rsidRDefault="003C00AB">
      <w:pPr>
        <w:pStyle w:val="3"/>
        <w:shd w:val="clear" w:color="auto" w:fill="auto"/>
        <w:spacing w:before="0" w:after="0"/>
        <w:ind w:left="20" w:right="500"/>
      </w:pPr>
      <w:r>
        <w:lastRenderedPageBreak/>
        <w:t>основании доверенности, исковые требования не признала, суду пояснила, что на территории Черноучинского го</w:t>
      </w:r>
      <w:r>
        <w:t>родского поселения в целях обеспечения потребителей питьевой водой гарантированного качества установлена локальная станция очистки воды, более того, ООО «Дом отдыха «Русский лес» отпускает в сеть воду для потребителей. Считает, что население д.п.Чернолучин</w:t>
      </w:r>
      <w:r>
        <w:t>ский в полной мере обеспечено водой надлежащего качества. В соответствии с распоряжением администрации Чернолучинского городского поселения от 15.12.2016 № 117 «О подготовке технического задания на разработку инвестиционной программы по развитию водоснабже</w:t>
      </w:r>
      <w:r>
        <w:t>ния на территории Чернолучинского городского поселения Омского муниципального района Омской области» ведется работа по подготовке технического задания.</w:t>
      </w:r>
    </w:p>
    <w:p w:rsidR="001004E6" w:rsidRDefault="003C00AB">
      <w:pPr>
        <w:pStyle w:val="3"/>
        <w:shd w:val="clear" w:color="auto" w:fill="auto"/>
        <w:spacing w:before="0" w:after="0"/>
        <w:ind w:left="20" w:right="500" w:firstLine="540"/>
      </w:pPr>
      <w:r>
        <w:t>Представитель ответчика МУП «Водоканал ОМР» - Пилигузов А.Д., действующий на основании доверенности, иск</w:t>
      </w:r>
      <w:r>
        <w:t>овые требования указанные в п. 3.1-3.3. искового заявления признал в полно</w:t>
      </w:r>
      <w:r w:rsidR="00291560">
        <w:t>м объеме, не отрицал, что МУП о</w:t>
      </w:r>
      <w:r>
        <w:t>казывает услуги по водоснабжению населения д.п. Чернолучинский. Обратил внимание суда, что для обеспечения населения надлежащего качества водопроводно</w:t>
      </w:r>
      <w:r>
        <w:t>й воды в д.п. Чернолучинский необходимо проведение работ по реконструкции сооружений для чего требуется значительные денежные средства.</w:t>
      </w:r>
    </w:p>
    <w:p w:rsidR="001004E6" w:rsidRDefault="003C00AB">
      <w:pPr>
        <w:pStyle w:val="3"/>
        <w:shd w:val="clear" w:color="auto" w:fill="auto"/>
        <w:spacing w:before="0" w:after="0"/>
        <w:ind w:left="20" w:right="500" w:firstLine="540"/>
      </w:pPr>
      <w:r>
        <w:t xml:space="preserve">Представитель третьего лица Администрации Омского муниципального района Омской области в судебном заседании участие не </w:t>
      </w:r>
      <w:r>
        <w:t>принимал, о месте и времени рассмотрения дела извещен надлежаще, о причинах неявки суду не сообщил.</w:t>
      </w:r>
    </w:p>
    <w:p w:rsidR="001004E6" w:rsidRDefault="003C00AB">
      <w:pPr>
        <w:pStyle w:val="3"/>
        <w:shd w:val="clear" w:color="auto" w:fill="auto"/>
        <w:spacing w:before="0" w:after="0"/>
        <w:ind w:left="20" w:right="500" w:firstLine="540"/>
      </w:pPr>
      <w:r>
        <w:t>Выслушав пояснения представителей сторон, изучив представленные доказательства и оценив их в совокупности, суд приходит к следующему.</w:t>
      </w:r>
    </w:p>
    <w:p w:rsidR="001004E6" w:rsidRDefault="003C00AB">
      <w:pPr>
        <w:pStyle w:val="3"/>
        <w:shd w:val="clear" w:color="auto" w:fill="auto"/>
        <w:spacing w:before="0" w:after="0"/>
        <w:ind w:left="20" w:right="220" w:firstLine="540"/>
        <w:jc w:val="left"/>
      </w:pPr>
      <w:r>
        <w:t>В соответствии с часть</w:t>
      </w:r>
      <w:r>
        <w:t>ю 2 статьи 15 Конституции РФ органы государственной власти, органы местного самоуправления, должностные лица, граждане и их объединения . обязаны соблюдать Конституцию Российской Федерации и законы.</w:t>
      </w:r>
    </w:p>
    <w:p w:rsidR="001004E6" w:rsidRDefault="003C00AB">
      <w:pPr>
        <w:pStyle w:val="3"/>
        <w:shd w:val="clear" w:color="auto" w:fill="auto"/>
        <w:spacing w:before="0" w:after="0"/>
        <w:ind w:left="20" w:right="500" w:firstLine="540"/>
      </w:pPr>
      <w:r>
        <w:t>Согласно ч. 1 ст. 41 Конституции Российской Федерации, ка</w:t>
      </w:r>
      <w:r>
        <w:t>ждый имеет право на охрану здоровья.</w:t>
      </w:r>
    </w:p>
    <w:p w:rsidR="001004E6" w:rsidRDefault="003C00AB">
      <w:pPr>
        <w:pStyle w:val="3"/>
        <w:shd w:val="clear" w:color="auto" w:fill="auto"/>
        <w:spacing w:before="0" w:after="0"/>
        <w:ind w:left="20" w:right="500" w:firstLine="540"/>
      </w:pPr>
      <w:r>
        <w:t xml:space="preserve">В силу п. 1 "Положения о Федеральной службе по надзору в сфере защиты прав потребителей и благополучия человека", утвержденного Постановлением Правительства Российской Федерации от 30 июня 2004 года </w:t>
      </w:r>
      <w:r>
        <w:rPr>
          <w:lang w:val="en-US" w:eastAsia="en-US" w:bidi="en-US"/>
        </w:rPr>
        <w:t>N</w:t>
      </w:r>
      <w:r w:rsidRPr="0025488C">
        <w:rPr>
          <w:lang w:eastAsia="en-US" w:bidi="en-US"/>
        </w:rPr>
        <w:t xml:space="preserve"> </w:t>
      </w:r>
      <w:r>
        <w:t>322, Федеральная с</w:t>
      </w:r>
      <w:r>
        <w:t>лужба по надзору в сфере защиты прав потребителей и благополучия человека (Роспотребнадзор) является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w:t>
      </w:r>
      <w:r>
        <w:t>о надзора и федерального государственного надзора в области защиты прав потребителей.</w:t>
      </w:r>
    </w:p>
    <w:p w:rsidR="001004E6" w:rsidRDefault="003C00AB">
      <w:pPr>
        <w:pStyle w:val="3"/>
        <w:shd w:val="clear" w:color="auto" w:fill="auto"/>
        <w:spacing w:before="0" w:after="0"/>
        <w:ind w:left="20" w:right="500" w:firstLine="540"/>
      </w:pPr>
      <w:r>
        <w:t>В силу пункта 5.1 указанного положения Федеральная служба по надзору в сфере защиты прав потребителей и благополучия человека в пределах своих полномочий осуществляет над</w:t>
      </w:r>
      <w:r>
        <w:t>зор и контроль за исполнением обязательных требований законодательства Российской Федерации в области обеспечения санитарно- эпидемиологического благополучия населения, защиты прав потребителей и в области потребительского рынка, в том числе: федеральный г</w:t>
      </w:r>
      <w:r>
        <w:t>осударственный надзор за соблюдением законов и иных нормативных правовых актов Российской Федерации, регулирующих отношения в области защиты прав потребителей и федеральный государственный надзор за соблюдением правил продажи отдельных предусмотренных зако</w:t>
      </w:r>
      <w:r>
        <w:t>нодательством Российской Федерации видов товаров.</w:t>
      </w:r>
    </w:p>
    <w:p w:rsidR="001004E6" w:rsidRDefault="003C00AB">
      <w:pPr>
        <w:pStyle w:val="3"/>
        <w:shd w:val="clear" w:color="auto" w:fill="auto"/>
        <w:spacing w:before="0" w:after="0"/>
        <w:ind w:left="20" w:right="500" w:firstLine="540"/>
      </w:pPr>
      <w:r>
        <w:t xml:space="preserve">Согласно части 1 статьи 46 Закона Российской Федерации от 07.02.1992 </w:t>
      </w:r>
      <w:r>
        <w:rPr>
          <w:lang w:val="en-US" w:eastAsia="en-US" w:bidi="en-US"/>
        </w:rPr>
        <w:t>N</w:t>
      </w:r>
      <w:r w:rsidRPr="0025488C">
        <w:rPr>
          <w:lang w:eastAsia="en-US" w:bidi="en-US"/>
        </w:rPr>
        <w:t xml:space="preserve"> </w:t>
      </w:r>
      <w:r>
        <w:t>2300-1 "О защите прав потребителей" орган государственного надзора вправе предъявлять иски в суды о прекращении противоправных действий</w:t>
      </w:r>
      <w:r>
        <w:t xml:space="preserve"> исполнителя в отношении неопределенного круга потребителей.</w:t>
      </w:r>
    </w:p>
    <w:p w:rsidR="001004E6" w:rsidRDefault="003C00AB">
      <w:pPr>
        <w:pStyle w:val="3"/>
        <w:shd w:val="clear" w:color="auto" w:fill="auto"/>
        <w:spacing w:before="0" w:after="0"/>
        <w:ind w:left="20" w:right="500" w:firstLine="540"/>
        <w:sectPr w:rsidR="001004E6">
          <w:pgSz w:w="11909" w:h="16838"/>
          <w:pgMar w:top="938" w:right="163" w:bottom="1024" w:left="1872" w:header="0" w:footer="3" w:gutter="0"/>
          <w:cols w:space="720"/>
          <w:noEndnote/>
          <w:docGrid w:linePitch="360"/>
        </w:sectPr>
      </w:pPr>
      <w:r>
        <w:t xml:space="preserve">В силу подпункта 2 пункта 1 статьи 51 Федерального закона от 30.03.1999 </w:t>
      </w:r>
      <w:r>
        <w:rPr>
          <w:lang w:val="en-US" w:eastAsia="en-US" w:bidi="en-US"/>
        </w:rPr>
        <w:t>N</w:t>
      </w:r>
      <w:r w:rsidRPr="0025488C">
        <w:rPr>
          <w:lang w:eastAsia="en-US" w:bidi="en-US"/>
        </w:rPr>
        <w:t xml:space="preserve"> </w:t>
      </w:r>
      <w:r>
        <w:t>52-ФЗ "О санитарно-эпидемиологическом благополучии населения" главные государственные санитарные вра</w:t>
      </w:r>
      <w:r>
        <w:t>чи и их заместители вправе предъявлять иски в суд и арбитражный суд в случае нарушения санитарного законодательства.</w:t>
      </w:r>
    </w:p>
    <w:p w:rsidR="001004E6" w:rsidRDefault="003C00AB">
      <w:pPr>
        <w:pStyle w:val="3"/>
        <w:shd w:val="clear" w:color="auto" w:fill="auto"/>
        <w:spacing w:before="0" w:after="0"/>
        <w:ind w:left="20" w:right="20" w:firstLine="540"/>
      </w:pPr>
      <w:r>
        <w:lastRenderedPageBreak/>
        <w:t>В судебном заседании установлено, что 21.06.2016 года руководителю Управления Роспотребнадзора по Омской области поступило официальное обра</w:t>
      </w:r>
      <w:r>
        <w:t>щение главного редактора омского приложения к еженедельнику «АиФ» в Омске» Коробовой О.С., в котором она просила разобраться в ситуации и сообщить в СМИ о результатах проверки по факту обращения жительницы д.п. Чернолучье Черниковой В.В. о некачественной п</w:t>
      </w:r>
      <w:r>
        <w:t>итьевой воде в д.п. Чернолучинский.</w:t>
      </w:r>
    </w:p>
    <w:p w:rsidR="001004E6" w:rsidRDefault="003C00AB">
      <w:pPr>
        <w:pStyle w:val="3"/>
        <w:shd w:val="clear" w:color="auto" w:fill="auto"/>
        <w:spacing w:before="0" w:after="0"/>
        <w:ind w:left="20" w:right="20" w:firstLine="540"/>
      </w:pPr>
      <w:r>
        <w:t>Определением главного специалиста-эксперта отдела санитарного надзора Управления Роспотребнадзора по Омской области на основании официального обращения СМИ возбуждено дело об административном правонарушении и принято реш</w:t>
      </w:r>
      <w:r>
        <w:t>ение о проведении административного расследования, для решения вопроса о наличии в указанных событиях административного правонарушения.</w:t>
      </w:r>
    </w:p>
    <w:p w:rsidR="001004E6" w:rsidRDefault="003C00AB" w:rsidP="00291560">
      <w:pPr>
        <w:pStyle w:val="3"/>
        <w:shd w:val="clear" w:color="auto" w:fill="auto"/>
        <w:spacing w:before="0" w:after="0"/>
        <w:ind w:left="20" w:firstLine="540"/>
      </w:pPr>
      <w:r>
        <w:t>Постановлением № 1587/16 по делу об административном правонарушении от</w:t>
      </w:r>
      <w:r w:rsidR="00291560">
        <w:t xml:space="preserve"> 24.08.2016 </w:t>
      </w:r>
      <w:r>
        <w:t xml:space="preserve"> года установлено что, по состоянию на 05.08.2016 года население д.п. Чернолучинский Омского района Омской области не обеспечено питьевой водой гарантированного качества в количестве, необходимом для удовлетворения питьевых и хозяйственно-бытовых нужд, что</w:t>
      </w:r>
      <w:r>
        <w:t xml:space="preserve"> создает угрозу возникновения инфекционных и неинфекционных заболеваний с водным путем передачи; не представлено техническое задание на разработку или корректировку инвестиционной программы в части учета мероприятий по приведению качества питьевой воды в д</w:t>
      </w:r>
      <w:r>
        <w:t>.п. Чернолучинский в соответствие с установленными требованиями; не представлены проекты зон санитарной охраны источников водоснабжения (скважин) д.п. Чернолучинский, не представлены санитарно-эпидемиологические заключения на данные проекты. Указанным пост</w:t>
      </w:r>
      <w:r>
        <w:t>ановлением администрация Чернолучинского сельского поселения признана виновной в совершении административного правонарушения по ст. 6.3 КоАП РФ, постановление вступило в законную силу.</w:t>
      </w:r>
    </w:p>
    <w:p w:rsidR="001004E6" w:rsidRDefault="003C00AB" w:rsidP="00291560">
      <w:pPr>
        <w:pStyle w:val="3"/>
        <w:shd w:val="clear" w:color="auto" w:fill="auto"/>
        <w:spacing w:before="0" w:after="0"/>
        <w:ind w:left="20" w:firstLine="540"/>
      </w:pPr>
      <w:r>
        <w:t>Согласно выписке из Единого государственного реестра юридических лиц от</w:t>
      </w:r>
      <w:r w:rsidR="00291560">
        <w:t xml:space="preserve"> 02.11.2016 </w:t>
      </w:r>
      <w:r>
        <w:t xml:space="preserve"> года администрация Чернолучинского городского поселения является действующим юридическим лицом.</w:t>
      </w:r>
    </w:p>
    <w:p w:rsidR="001004E6" w:rsidRDefault="003C00AB">
      <w:pPr>
        <w:pStyle w:val="3"/>
        <w:shd w:val="clear" w:color="auto" w:fill="auto"/>
        <w:spacing w:before="0" w:after="0"/>
        <w:ind w:left="20" w:right="20" w:firstLine="540"/>
      </w:pPr>
      <w:r>
        <w:t xml:space="preserve">Согласно пункту 4 части 1 статьи 14 Федерального закона от 06.10.2003 </w:t>
      </w:r>
      <w:r>
        <w:rPr>
          <w:lang w:val="en-US" w:eastAsia="en-US" w:bidi="en-US"/>
        </w:rPr>
        <w:t>N</w:t>
      </w:r>
      <w:r w:rsidRPr="0025488C">
        <w:rPr>
          <w:lang w:eastAsia="en-US" w:bidi="en-US"/>
        </w:rPr>
        <w:t xml:space="preserve"> </w:t>
      </w:r>
      <w:r>
        <w:t>131-ФЗ "Об общих принципах организации местного самоуправления в Российской Федерации"</w:t>
      </w:r>
      <w:r>
        <w:t xml:space="preserve"> к вопросам местного значения поселения относится организация в границах поселения электро-, тепло-, газо- и водоснабжение населения, водоотведения, снабжения населения топливом в предела полномочий, установленных законодательством России.</w:t>
      </w:r>
    </w:p>
    <w:p w:rsidR="001004E6" w:rsidRDefault="003C00AB">
      <w:pPr>
        <w:pStyle w:val="3"/>
        <w:shd w:val="clear" w:color="auto" w:fill="auto"/>
        <w:spacing w:before="0" w:after="0"/>
        <w:ind w:left="20" w:right="20" w:firstLine="540"/>
      </w:pPr>
      <w:r>
        <w:t>Как следует из с</w:t>
      </w:r>
      <w:r>
        <w:t>татьи 4 Устава Чернолучинского городского поселения, утвержденного решение Совета Чернолучинского городского поселения Омского муниципального района Омской области от 30.12.2013 года № 34, к вопросам местного значения Чернолучинского городского поселения о</w:t>
      </w:r>
      <w:r>
        <w:t>тнесены, в том числе, организация в границах поселения водоснабжения населения и водоотведение.</w:t>
      </w:r>
    </w:p>
    <w:p w:rsidR="001004E6" w:rsidRDefault="003C00AB">
      <w:pPr>
        <w:pStyle w:val="3"/>
        <w:shd w:val="clear" w:color="auto" w:fill="auto"/>
        <w:spacing w:before="0" w:after="0"/>
        <w:ind w:left="20" w:right="20" w:firstLine="540"/>
      </w:pPr>
      <w:r>
        <w:t xml:space="preserve">В силу п. 1 ч. 1 ст. 11 ФЗ от 30.03.1999 года </w:t>
      </w:r>
      <w:r>
        <w:rPr>
          <w:lang w:val="en-US" w:eastAsia="en-US" w:bidi="en-US"/>
        </w:rPr>
        <w:t>N</w:t>
      </w:r>
      <w:r w:rsidRPr="0025488C">
        <w:rPr>
          <w:lang w:eastAsia="en-US" w:bidi="en-US"/>
        </w:rPr>
        <w:t xml:space="preserve"> </w:t>
      </w:r>
      <w:r>
        <w:t xml:space="preserve">52-ФЗ "О санитарно- эпидемиологическом благополучии населения" юридические лица в соответствии с осуществляемой </w:t>
      </w:r>
      <w:r>
        <w:t>ими деятельностью обязаны: выполнять требования санитарного законодательства, а также постановлений, предписаний осуществляющих федеральный государственный санитарно-эпидемиологический надзор должностных лиц.</w:t>
      </w:r>
    </w:p>
    <w:p w:rsidR="001004E6" w:rsidRDefault="003C00AB">
      <w:pPr>
        <w:pStyle w:val="3"/>
        <w:shd w:val="clear" w:color="auto" w:fill="auto"/>
        <w:spacing w:before="0" w:after="0"/>
        <w:ind w:left="20" w:right="20" w:firstLine="540"/>
      </w:pPr>
      <w:r>
        <w:t>В соответствии с ч. 3 ст. 39 указанного Федерал</w:t>
      </w:r>
      <w:r>
        <w:t xml:space="preserve">ьного закона </w:t>
      </w:r>
      <w:r>
        <w:rPr>
          <w:lang w:val="en-US" w:eastAsia="en-US" w:bidi="en-US"/>
        </w:rPr>
        <w:t>N</w:t>
      </w:r>
      <w:r w:rsidRPr="0025488C">
        <w:rPr>
          <w:lang w:eastAsia="en-US" w:bidi="en-US"/>
        </w:rPr>
        <w:t xml:space="preserve"> </w:t>
      </w:r>
      <w:r>
        <w:t>52-ФЗ, соблюдение санитарных правил является обязательным для граждан, индивидуальных предпринимателей и юридических лиц.</w:t>
      </w:r>
    </w:p>
    <w:p w:rsidR="001004E6" w:rsidRDefault="003C00AB">
      <w:pPr>
        <w:pStyle w:val="3"/>
        <w:shd w:val="clear" w:color="auto" w:fill="auto"/>
        <w:spacing w:before="0" w:after="0"/>
        <w:ind w:left="20" w:right="20" w:firstLine="540"/>
      </w:pPr>
      <w:r>
        <w:t>Население городских и сельских поселений должно обеспечиваться питьевой водой в приоритетном порядке в количестве, дост</w:t>
      </w:r>
      <w:r>
        <w:t xml:space="preserve">аточном для удовлетворения физиологических и бытовых потребностей (часть 3 статьи 19 Федерального закона </w:t>
      </w:r>
      <w:r>
        <w:rPr>
          <w:lang w:val="en-US" w:eastAsia="en-US" w:bidi="en-US"/>
        </w:rPr>
        <w:t>N</w:t>
      </w:r>
      <w:r w:rsidRPr="0025488C">
        <w:rPr>
          <w:lang w:eastAsia="en-US" w:bidi="en-US"/>
        </w:rPr>
        <w:t xml:space="preserve"> </w:t>
      </w:r>
      <w:r>
        <w:t>52-ФЗ).</w:t>
      </w:r>
    </w:p>
    <w:p w:rsidR="001004E6" w:rsidRDefault="003C00AB">
      <w:pPr>
        <w:pStyle w:val="3"/>
        <w:shd w:val="clear" w:color="auto" w:fill="auto"/>
        <w:spacing w:before="0" w:after="0"/>
        <w:ind w:left="20" w:right="20" w:firstLine="540"/>
      </w:pPr>
      <w:r>
        <w:t xml:space="preserve">Согласно п. 1,5 ч. 1 ст. 6 Федерального закона от 07.12.2011 </w:t>
      </w:r>
      <w:r>
        <w:rPr>
          <w:lang w:val="en-US" w:eastAsia="en-US" w:bidi="en-US"/>
        </w:rPr>
        <w:t>N</w:t>
      </w:r>
      <w:r w:rsidRPr="0025488C">
        <w:rPr>
          <w:lang w:eastAsia="en-US" w:bidi="en-US"/>
        </w:rPr>
        <w:t xml:space="preserve"> </w:t>
      </w:r>
      <w:r>
        <w:t>416-ФЗ "О водоснабжении и водоотведении" к полномочиям органов местного самоуп</w:t>
      </w:r>
      <w:r>
        <w:t>равления городских поселений, городских округов по организации водоснабжения и водоотведения на соответствующих территориях относятся организация водоснабжения населения, в том числе принятие мер по организации водоснабжения населения и (или) водоотведения</w:t>
      </w:r>
      <w:r>
        <w:t xml:space="preserve">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 а также утверждение схем </w:t>
      </w:r>
      <w:r>
        <w:t>водоснабжения и водоотведения поселений, городских округов</w:t>
      </w:r>
    </w:p>
    <w:p w:rsidR="001004E6" w:rsidRDefault="003C00AB">
      <w:pPr>
        <w:pStyle w:val="3"/>
        <w:shd w:val="clear" w:color="auto" w:fill="auto"/>
        <w:spacing w:before="0" w:after="0"/>
        <w:ind w:left="20" w:right="20" w:firstLine="540"/>
      </w:pPr>
      <w:r>
        <w:t xml:space="preserve">Согласно ч. 2 ст. 23 названного Федерального закона РФ </w:t>
      </w:r>
      <w:r>
        <w:rPr>
          <w:lang w:val="en-US" w:eastAsia="en-US" w:bidi="en-US"/>
        </w:rPr>
        <w:t>N</w:t>
      </w:r>
      <w:r w:rsidRPr="0025488C">
        <w:rPr>
          <w:lang w:eastAsia="en-US" w:bidi="en-US"/>
        </w:rPr>
        <w:t xml:space="preserve"> </w:t>
      </w:r>
      <w:r>
        <w:t xml:space="preserve">416-ФЗ, органы местного самоуправления обязаны обеспечить условия, необходимые для организации подачи организацией, осуществляющей холодное </w:t>
      </w:r>
      <w:r>
        <w:t xml:space="preserve">водоснабжение, питьевой воды, соответствующей установленным </w:t>
      </w:r>
      <w:r>
        <w:lastRenderedPageBreak/>
        <w:t>требованиям.</w:t>
      </w:r>
    </w:p>
    <w:p w:rsidR="001004E6" w:rsidRDefault="003C00AB">
      <w:pPr>
        <w:pStyle w:val="3"/>
        <w:shd w:val="clear" w:color="auto" w:fill="auto"/>
        <w:spacing w:before="0" w:after="0"/>
        <w:ind w:left="20" w:right="20" w:firstLine="540"/>
      </w:pPr>
      <w:r>
        <w:t>Из системного анализа перечисленных норм, установленных по делу обстоятельств следует, что администрация Чернолучинского сельского поселения в силу закона обязана организовать на терр</w:t>
      </w:r>
      <w:r>
        <w:t>итории городского поселения обеспечение населения д.п. Чернолучинский питьевой водой гарантированного качества в количестве, необходимом для удовлетворения питьевых и хозяйственно-бытовых нужд.</w:t>
      </w:r>
    </w:p>
    <w:p w:rsidR="001004E6" w:rsidRDefault="003C00AB">
      <w:pPr>
        <w:pStyle w:val="3"/>
        <w:shd w:val="clear" w:color="auto" w:fill="auto"/>
        <w:spacing w:before="0" w:after="0"/>
        <w:ind w:left="20" w:firstLine="540"/>
      </w:pPr>
      <w:r>
        <w:t>Также в судебном заседании установлено, что техническое задани</w:t>
      </w:r>
      <w:r>
        <w:t>е отсутствует.</w:t>
      </w:r>
    </w:p>
    <w:p w:rsidR="001004E6" w:rsidRDefault="003C00AB">
      <w:pPr>
        <w:pStyle w:val="3"/>
        <w:shd w:val="clear" w:color="auto" w:fill="auto"/>
        <w:spacing w:before="0" w:after="0"/>
        <w:ind w:left="20" w:right="20" w:firstLine="540"/>
      </w:pPr>
      <w:r>
        <w:t xml:space="preserve">Статьей 40 Федерального закона от 07.12.2011 </w:t>
      </w:r>
      <w:r>
        <w:rPr>
          <w:lang w:val="en-US" w:eastAsia="en-US" w:bidi="en-US"/>
        </w:rPr>
        <w:t>N</w:t>
      </w:r>
      <w:r w:rsidRPr="0025488C">
        <w:rPr>
          <w:lang w:eastAsia="en-US" w:bidi="en-US"/>
        </w:rPr>
        <w:t xml:space="preserve"> </w:t>
      </w:r>
      <w:r>
        <w:t>416-ФЗ "О водоснабжении и водоотведении" регулируется порядок принятия инвестиционных программ, основанием для разработки которых является техническое задание, утвержденное органом местного само</w:t>
      </w:r>
      <w:r>
        <w:t>управления.</w:t>
      </w:r>
    </w:p>
    <w:p w:rsidR="001004E6" w:rsidRDefault="003C00AB">
      <w:pPr>
        <w:pStyle w:val="3"/>
        <w:shd w:val="clear" w:color="auto" w:fill="auto"/>
        <w:spacing w:before="0" w:after="0"/>
        <w:ind w:left="20" w:right="20" w:firstLine="540"/>
      </w:pPr>
      <w:r>
        <w:t xml:space="preserve">Согласно части 4 статьи 40 Федерального закона </w:t>
      </w:r>
      <w:r>
        <w:rPr>
          <w:lang w:val="en-US" w:eastAsia="en-US" w:bidi="en-US"/>
        </w:rPr>
        <w:t>N</w:t>
      </w:r>
      <w:r w:rsidRPr="0025488C">
        <w:rPr>
          <w:lang w:eastAsia="en-US" w:bidi="en-US"/>
        </w:rPr>
        <w:t xml:space="preserve"> </w:t>
      </w:r>
      <w:r>
        <w:t>416-ФЗ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w:t>
      </w:r>
      <w:r>
        <w:t xml:space="preserve"> в соответствие с установленными требованиями.</w:t>
      </w:r>
    </w:p>
    <w:p w:rsidR="001004E6" w:rsidRDefault="003C00AB">
      <w:pPr>
        <w:pStyle w:val="3"/>
        <w:shd w:val="clear" w:color="auto" w:fill="auto"/>
        <w:spacing w:before="0" w:after="0"/>
        <w:ind w:left="20" w:right="20" w:firstLine="540"/>
      </w:pPr>
      <w:r>
        <w:t xml:space="preserve">Исходя из положений статьи 23 Федерального закона </w:t>
      </w:r>
      <w:r>
        <w:rPr>
          <w:lang w:val="en-US" w:eastAsia="en-US" w:bidi="en-US"/>
        </w:rPr>
        <w:t>N</w:t>
      </w:r>
      <w:r w:rsidRPr="0025488C">
        <w:rPr>
          <w:lang w:eastAsia="en-US" w:bidi="en-US"/>
        </w:rPr>
        <w:t xml:space="preserve"> </w:t>
      </w:r>
      <w:r>
        <w:t>416-ФЗ,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w:t>
      </w:r>
      <w:r>
        <w:t xml:space="preserve">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w:t>
      </w:r>
      <w:r>
        <w:t>енный санитарно-эпидемиологический надзор, обязан до 1 февраля очередного года направить уведомление об этом в орган местного самоуправления и в организацию, осуществляющую холодное водоснабжение.</w:t>
      </w:r>
    </w:p>
    <w:p w:rsidR="001004E6" w:rsidRDefault="003C00AB">
      <w:pPr>
        <w:pStyle w:val="3"/>
        <w:shd w:val="clear" w:color="auto" w:fill="auto"/>
        <w:spacing w:before="0" w:after="0"/>
        <w:ind w:left="20" w:right="20" w:firstLine="540"/>
      </w:pPr>
      <w:r>
        <w:t>В случае получения указанного уведомления органы местного с</w:t>
      </w:r>
      <w:r>
        <w:t>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w:t>
      </w:r>
      <w:r>
        <w:t>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1004E6" w:rsidRDefault="003C00AB">
      <w:pPr>
        <w:pStyle w:val="3"/>
        <w:shd w:val="clear" w:color="auto" w:fill="auto"/>
        <w:spacing w:before="0" w:after="0"/>
        <w:ind w:left="20" w:right="20" w:firstLine="540"/>
        <w:sectPr w:rsidR="001004E6">
          <w:headerReference w:type="even" r:id="rId11"/>
          <w:footerReference w:type="even" r:id="rId12"/>
          <w:footerReference w:type="default" r:id="rId13"/>
          <w:headerReference w:type="first" r:id="rId14"/>
          <w:pgSz w:w="11909" w:h="16838"/>
          <w:pgMar w:top="938" w:right="163" w:bottom="1024" w:left="1872" w:header="0" w:footer="3" w:gutter="0"/>
          <w:cols w:space="720"/>
          <w:noEndnote/>
          <w:docGrid w:linePitch="360"/>
        </w:sectPr>
      </w:pPr>
      <w:r>
        <w:t>Согласно экспертному заключению по результатам лабораторно-инструментальных исследований № 4682 от 03.08.2016 года, подготовленного по заказу Управления Роспотребнадзора по Омской области, 19.07.2016 года был проведен отбор проб водопроводной холодной воды</w:t>
      </w:r>
      <w:r>
        <w:t xml:space="preserve"> из распределительной сети по адресу: Омская область Омский район с. Чернолучье, ул. Пионерская, 16 и из скважины централизованного питьевого водоснабжения по ул. Пионерской. Согласно заключению эксперта качество воды из скважины и водопроводной воды в рас</w:t>
      </w:r>
      <w:r>
        <w:t>пределительной сети с. Чернолучье не соответствует п. 3.1, 3.2 СанПиН 2.1.4.1074-01 "Питьевая вода. Гигиенические требования к качеству воды централизованных систем питьевого водосн</w:t>
      </w:r>
      <w:r w:rsidR="00501C09">
        <w:t>абжения. Контроль качества". Ве</w:t>
      </w:r>
      <w:r>
        <w:t>роятной причиной несоответствия качества во</w:t>
      </w:r>
      <w:r>
        <w:t xml:space="preserve">допроводной </w:t>
      </w:r>
      <w:r>
        <w:rPr>
          <w:rStyle w:val="a8"/>
        </w:rPr>
        <w:t xml:space="preserve">воды </w:t>
      </w:r>
      <w:r>
        <w:t>из распределительной сети требованиям санитарных правил и нормативов является отсутствие водоподготовки.</w:t>
      </w:r>
    </w:p>
    <w:p w:rsidR="001004E6" w:rsidRDefault="003C00AB">
      <w:pPr>
        <w:pStyle w:val="3"/>
        <w:shd w:val="clear" w:color="auto" w:fill="auto"/>
        <w:spacing w:before="0" w:after="0"/>
        <w:ind w:left="20" w:right="20" w:firstLine="540"/>
      </w:pPr>
      <w:r>
        <w:lastRenderedPageBreak/>
        <w:t xml:space="preserve">Из представленных суду документов (экспертное заключение, протокол испытания воды, заключение по протоколу испытания) следует, что по </w:t>
      </w:r>
      <w:r>
        <w:t>результатам проведенных исследований проб воды, выявлено несоответствие качества воды требованиям санитарных норм и правил СанПиН 2.1.4.1074-01 "Питьевая вода. Гигиенические требования к качеству воды централизованных систем питьевого водоснабжения. Контро</w:t>
      </w:r>
      <w:r>
        <w:t>ль качества".</w:t>
      </w:r>
    </w:p>
    <w:p w:rsidR="001004E6" w:rsidRDefault="003C00AB">
      <w:pPr>
        <w:pStyle w:val="3"/>
        <w:shd w:val="clear" w:color="auto" w:fill="auto"/>
        <w:spacing w:before="0" w:after="0"/>
        <w:ind w:left="20" w:right="20" w:firstLine="540"/>
      </w:pPr>
      <w:r>
        <w:t>Поскольку установлено, что качество питьевой воды не соответствует санитарным нормам, в силу закона орган местного самоуправления - администрация Чернолучинского городского поселения, обязана предоставить техническое задание на разработку или</w:t>
      </w:r>
      <w:r>
        <w:t xml:space="preserve"> корректировку инвестиционной программы в части учета мероприятий по приведению качества питьевой воды в соответствие с установленными требования.</w:t>
      </w:r>
    </w:p>
    <w:p w:rsidR="001004E6" w:rsidRDefault="003C00AB">
      <w:pPr>
        <w:pStyle w:val="3"/>
        <w:shd w:val="clear" w:color="auto" w:fill="auto"/>
        <w:spacing w:before="0" w:after="0"/>
        <w:ind w:left="20" w:right="20" w:firstLine="540"/>
      </w:pPr>
      <w:r>
        <w:t>Разрешая исковые требования в отношении МУП «Водоканал ОМР» суд приходит к следующему.</w:t>
      </w:r>
    </w:p>
    <w:p w:rsidR="001004E6" w:rsidRDefault="003C00AB" w:rsidP="00501C09">
      <w:pPr>
        <w:pStyle w:val="3"/>
        <w:shd w:val="clear" w:color="auto" w:fill="auto"/>
        <w:spacing w:before="0" w:after="0"/>
        <w:ind w:left="20" w:firstLine="540"/>
      </w:pPr>
      <w:r>
        <w:t>Согласно выписке из Ед</w:t>
      </w:r>
      <w:r>
        <w:t>иного государственного реестра юридических лиц от</w:t>
      </w:r>
      <w:r w:rsidR="00501C09">
        <w:t xml:space="preserve"> 02.11.2016</w:t>
      </w:r>
      <w:r>
        <w:t xml:space="preserve"> года МУП «Водоканал ОМР» является действующим юридическим лицом, основным видом деятельности которого является забор и очистка воды для питьевых и промышленных нужд.</w:t>
      </w:r>
    </w:p>
    <w:p w:rsidR="001004E6" w:rsidRDefault="003C00AB">
      <w:pPr>
        <w:pStyle w:val="3"/>
        <w:shd w:val="clear" w:color="auto" w:fill="auto"/>
        <w:spacing w:before="0" w:after="0"/>
        <w:ind w:left="20" w:right="20" w:firstLine="540"/>
      </w:pPr>
      <w:r>
        <w:t xml:space="preserve">Из Устава МУП «Водоканал ОМР» следует, </w:t>
      </w:r>
      <w:r>
        <w:t>что целью создания предприятия является оказание услуг по водоснабжению и водоотведению, а также теплоснабжению населения Омского муниципального района Омской области. Для достижения указанных целей предприятие осуществляет, в том числе, деятельность по сб</w:t>
      </w:r>
      <w:r>
        <w:t>ору и очистке воды.</w:t>
      </w:r>
    </w:p>
    <w:p w:rsidR="001004E6" w:rsidRDefault="003C00AB">
      <w:pPr>
        <w:pStyle w:val="3"/>
        <w:numPr>
          <w:ilvl w:val="0"/>
          <w:numId w:val="6"/>
        </w:numPr>
        <w:shd w:val="clear" w:color="auto" w:fill="auto"/>
        <w:tabs>
          <w:tab w:val="left" w:pos="1935"/>
        </w:tabs>
        <w:spacing w:before="0" w:after="0"/>
        <w:ind w:left="20" w:right="20" w:firstLine="540"/>
      </w:pPr>
      <w:r>
        <w:t>года между Чернолучинским городским поселением в лице администрации Чернолучинского городского поселения (арендодатель) и МУП «Водоканал ОМР» (арендатор) заключен договор безвозмездного временного пользования имуществом № 44 и договор б</w:t>
      </w:r>
      <w:r>
        <w:t>езвозмездного временного пользования имуществом (по питьевому водоснабжению), согласно которым арендодатель передал, а арендатор принял в безвозмездное временное пользование имущество, состав и характеристика которого указана в приложении к договору. Как с</w:t>
      </w:r>
      <w:r>
        <w:t>ледует из приложения, в безвозмездное пользование передано имущество по обеспечению питьевого водоснабжения и водоотведения.</w:t>
      </w:r>
    </w:p>
    <w:p w:rsidR="001004E6" w:rsidRDefault="003C00AB">
      <w:pPr>
        <w:pStyle w:val="3"/>
        <w:shd w:val="clear" w:color="auto" w:fill="auto"/>
        <w:spacing w:before="0" w:after="0"/>
        <w:ind w:left="20" w:right="20" w:firstLine="540"/>
      </w:pPr>
      <w:r>
        <w:t>Проанализировав вышеуказанные документы, суд приходит к выводу, что МУП 2Водоканал ОМР», является организацией непосредственно осущ</w:t>
      </w:r>
      <w:r>
        <w:t>ествляющей деятельность по водоснабжению и водоотведению д.п. Чернолучинский.</w:t>
      </w:r>
    </w:p>
    <w:p w:rsidR="001004E6" w:rsidRDefault="003C00AB">
      <w:pPr>
        <w:pStyle w:val="3"/>
        <w:shd w:val="clear" w:color="auto" w:fill="auto"/>
        <w:spacing w:before="0" w:after="0"/>
        <w:ind w:left="20" w:right="20" w:firstLine="540"/>
      </w:pPr>
      <w:r>
        <w:t>Определением главного специалиста-эксперта отдела санитарного надзора Управления Роспотребнадзора по Омской области на основании официального обращения СМИ возбуждено дело об адм</w:t>
      </w:r>
      <w:r>
        <w:t>инистративном правонарушении и принято решение о проведении административного расследования, для решения вопроса о наличии в указанных событиях административного правонарушения.</w:t>
      </w:r>
    </w:p>
    <w:p w:rsidR="001004E6" w:rsidRDefault="003C00AB" w:rsidP="00501C09">
      <w:pPr>
        <w:pStyle w:val="3"/>
        <w:shd w:val="clear" w:color="auto" w:fill="auto"/>
        <w:spacing w:before="0" w:after="0"/>
        <w:ind w:left="20" w:firstLine="540"/>
      </w:pPr>
      <w:r>
        <w:t>Постановлением № 1585/16 по делу об административном правонарушении, от</w:t>
      </w:r>
      <w:r w:rsidR="00501C09">
        <w:t xml:space="preserve">24.08.2016 </w:t>
      </w:r>
      <w:r>
        <w:t xml:space="preserve"> года, установлено что, по состоянию на 19.07.2016 года не проводится производственный контроль за качеством питьевой воды на станции локальной очистки, отсутствует согласованная программа производственного контроля за качеством питьевой воды; не проведены</w:t>
      </w:r>
      <w:r>
        <w:t xml:space="preserve"> в полном объеме мероприятия по организации первого пояса зоны санитарной охраны водозаборов, расположенных по ул. Советская, Пионерская, в д.п. Чернолучинский: территория первого пояса ЗСО не огорожена, не спланирована для отвода талых вод, отсутствуют ас</w:t>
      </w:r>
      <w:r>
        <w:t>фальтированные дорожки к скважинам. Постановлением МУП «Водоканал ОМР» признано виновным в совершении административного правонарушения, предусмотренного ст. 6.3 КоАП РФ, постановление вступило в законную силу.</w:t>
      </w:r>
    </w:p>
    <w:p w:rsidR="001004E6" w:rsidRDefault="003C00AB">
      <w:pPr>
        <w:pStyle w:val="3"/>
        <w:shd w:val="clear" w:color="auto" w:fill="auto"/>
        <w:spacing w:before="0" w:after="0"/>
        <w:ind w:left="20" w:right="20" w:firstLine="540"/>
      </w:pPr>
      <w:r>
        <w:t>Согласно части 1 статьи 25 Федерального закона</w:t>
      </w:r>
      <w:r>
        <w:t xml:space="preserve"> от 07.12.2011 </w:t>
      </w:r>
      <w:r>
        <w:rPr>
          <w:lang w:val="en-US" w:eastAsia="en-US" w:bidi="en-US"/>
        </w:rPr>
        <w:t>N</w:t>
      </w:r>
      <w:r w:rsidRPr="0025488C">
        <w:rPr>
          <w:lang w:eastAsia="en-US" w:bidi="en-US"/>
        </w:rPr>
        <w:t xml:space="preserve"> </w:t>
      </w:r>
      <w:r>
        <w:t>416-ФЗ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w:t>
      </w:r>
      <w:r>
        <w:br w:type="page"/>
      </w:r>
      <w:r>
        <w:lastRenderedPageBreak/>
        <w:t>отбор проб воды, проведение лабораторных исследований и испытаний на соотве</w:t>
      </w:r>
      <w:r>
        <w:t>тствие воды установленным требованиям и контроль за выполнением санитарно</w:t>
      </w:r>
      <w:r>
        <w:softHyphen/>
        <w:t>противоэпидемических (профилактических) мероприятий в процессе водоснабжения.</w:t>
      </w:r>
    </w:p>
    <w:p w:rsidR="001004E6" w:rsidRDefault="003C00AB">
      <w:pPr>
        <w:pStyle w:val="3"/>
        <w:shd w:val="clear" w:color="auto" w:fill="auto"/>
        <w:spacing w:before="0" w:after="0"/>
        <w:ind w:left="20" w:right="20" w:firstLine="560"/>
      </w:pPr>
      <w:r>
        <w:t>Производственный контроль качества питьевой воды, горячей воды осуществляется организацией, осуществляющ</w:t>
      </w:r>
      <w:r>
        <w:t xml:space="preserve">ей соответственно холодное водоснабжение или горячее водоснабжение (часть 2 статьи 25 Федерального закона от 07.12.2011 </w:t>
      </w:r>
      <w:r>
        <w:rPr>
          <w:lang w:val="en-US" w:eastAsia="en-US" w:bidi="en-US"/>
        </w:rPr>
        <w:t>N</w:t>
      </w:r>
      <w:r w:rsidRPr="0025488C">
        <w:rPr>
          <w:lang w:eastAsia="en-US" w:bidi="en-US"/>
        </w:rPr>
        <w:t xml:space="preserve"> </w:t>
      </w:r>
      <w:r>
        <w:t>416-ФЗ).</w:t>
      </w:r>
    </w:p>
    <w:p w:rsidR="001004E6" w:rsidRDefault="003C00AB">
      <w:pPr>
        <w:pStyle w:val="3"/>
        <w:framePr w:h="210" w:wrap="around" w:vAnchor="text" w:hAnchor="margin" w:x="9820" w:y="1000"/>
        <w:shd w:val="clear" w:color="auto" w:fill="auto"/>
        <w:spacing w:before="0" w:after="0" w:line="210" w:lineRule="exact"/>
        <w:ind w:left="100"/>
        <w:jc w:val="left"/>
      </w:pPr>
      <w:r>
        <w:rPr>
          <w:rStyle w:val="Exact"/>
          <w:spacing w:val="0"/>
        </w:rPr>
        <w:t>!</w:t>
      </w:r>
    </w:p>
    <w:p w:rsidR="001004E6" w:rsidRDefault="003C00AB">
      <w:pPr>
        <w:pStyle w:val="3"/>
        <w:shd w:val="clear" w:color="auto" w:fill="auto"/>
        <w:spacing w:before="0" w:after="0"/>
        <w:ind w:left="20" w:right="20" w:firstLine="560"/>
      </w:pPr>
      <w:r>
        <w:t xml:space="preserve">Частью 5 статьи 25 Федерального закона от 07.12.2011 </w:t>
      </w:r>
      <w:r>
        <w:rPr>
          <w:lang w:val="en-US" w:eastAsia="en-US" w:bidi="en-US"/>
        </w:rPr>
        <w:t>N</w:t>
      </w:r>
      <w:r w:rsidRPr="0025488C">
        <w:rPr>
          <w:lang w:eastAsia="en-US" w:bidi="en-US"/>
        </w:rPr>
        <w:t xml:space="preserve"> </w:t>
      </w:r>
      <w:r>
        <w:t>416-ФЗ определено, что программа производственного контроля качества</w:t>
      </w:r>
      <w:r>
        <w:t xml:space="preserve">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исполнительной власти, осуществляющего федеральный го</w:t>
      </w:r>
      <w:r>
        <w:t>сударственный санитарно-эпидемиологический надзор.</w:t>
      </w:r>
    </w:p>
    <w:p w:rsidR="001004E6" w:rsidRDefault="003C00AB">
      <w:pPr>
        <w:pStyle w:val="3"/>
        <w:shd w:val="clear" w:color="auto" w:fill="auto"/>
        <w:spacing w:before="0" w:after="0"/>
        <w:ind w:left="20" w:right="20" w:firstLine="560"/>
      </w:pPr>
      <w:r>
        <w:t xml:space="preserve">В силу части 6 статьи 25 Федерального закона от 07.12.2011 </w:t>
      </w:r>
      <w:r>
        <w:rPr>
          <w:lang w:val="en-US" w:eastAsia="en-US" w:bidi="en-US"/>
        </w:rPr>
        <w:t>N</w:t>
      </w:r>
      <w:r w:rsidRPr="0025488C">
        <w:rPr>
          <w:lang w:eastAsia="en-US" w:bidi="en-US"/>
        </w:rPr>
        <w:t xml:space="preserve"> </w:t>
      </w:r>
      <w:r>
        <w:t>416-ФЗ программа производственного контроля качества питьевой воды, горячей воды включает в себя:</w:t>
      </w:r>
    </w:p>
    <w:p w:rsidR="001004E6" w:rsidRDefault="003C00AB">
      <w:pPr>
        <w:pStyle w:val="3"/>
        <w:numPr>
          <w:ilvl w:val="0"/>
          <w:numId w:val="8"/>
        </w:numPr>
        <w:shd w:val="clear" w:color="auto" w:fill="auto"/>
        <w:spacing w:before="0" w:after="0"/>
        <w:ind w:left="20" w:firstLine="560"/>
      </w:pPr>
      <w:r>
        <w:t xml:space="preserve"> перечень показателей, по которым осуществляет</w:t>
      </w:r>
      <w:r>
        <w:t>ся контроль;</w:t>
      </w:r>
    </w:p>
    <w:p w:rsidR="001004E6" w:rsidRDefault="003C00AB">
      <w:pPr>
        <w:pStyle w:val="3"/>
        <w:numPr>
          <w:ilvl w:val="0"/>
          <w:numId w:val="8"/>
        </w:numPr>
        <w:shd w:val="clear" w:color="auto" w:fill="auto"/>
        <w:spacing w:before="0" w:after="0"/>
        <w:ind w:left="20" w:right="20" w:firstLine="560"/>
      </w:pPr>
      <w:r>
        <w:t xml:space="preserve">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rsidR="001004E6" w:rsidRDefault="003C00AB">
      <w:pPr>
        <w:pStyle w:val="3"/>
        <w:numPr>
          <w:ilvl w:val="0"/>
          <w:numId w:val="8"/>
        </w:numPr>
        <w:shd w:val="clear" w:color="auto" w:fill="auto"/>
        <w:spacing w:before="0" w:after="0"/>
        <w:ind w:left="20" w:firstLine="560"/>
      </w:pPr>
      <w:r>
        <w:t xml:space="preserve"> указание частоты отбора проб воды.</w:t>
      </w:r>
    </w:p>
    <w:p w:rsidR="001004E6" w:rsidRDefault="003C00AB">
      <w:pPr>
        <w:pStyle w:val="3"/>
        <w:shd w:val="clear" w:color="auto" w:fill="auto"/>
        <w:spacing w:before="0" w:after="0"/>
        <w:ind w:left="20" w:right="20" w:firstLine="560"/>
      </w:pPr>
      <w:r>
        <w:t>Частью 7 статьи 25 Федеральног</w:t>
      </w:r>
      <w:r>
        <w:t xml:space="preserve">о закона от 07.12.2011 </w:t>
      </w:r>
      <w:r>
        <w:rPr>
          <w:lang w:val="en-US" w:eastAsia="en-US" w:bidi="en-US"/>
        </w:rPr>
        <w:t>N</w:t>
      </w:r>
      <w:r w:rsidRPr="0025488C">
        <w:rPr>
          <w:lang w:eastAsia="en-US" w:bidi="en-US"/>
        </w:rPr>
        <w:t xml:space="preserve"> </w:t>
      </w:r>
      <w:r>
        <w:t>416-ФЗ определено, что перечень показателей, по которым осуществляется производственный контроль качества питьевой воды, горячей воды, и требования к установлению частоты отбора проб воды устанавливаются федеральным органом исполни</w:t>
      </w:r>
      <w:r>
        <w:t>тельной власти, осуществляющим федеральный государственный санитарно-эпидемиологический надзор.</w:t>
      </w:r>
    </w:p>
    <w:p w:rsidR="001004E6" w:rsidRDefault="003C00AB">
      <w:pPr>
        <w:pStyle w:val="3"/>
        <w:shd w:val="clear" w:color="auto" w:fill="auto"/>
        <w:spacing w:before="0" w:after="0"/>
        <w:ind w:left="20" w:right="20" w:firstLine="560"/>
      </w:pPr>
      <w:r>
        <w:t>Санитарно-эпидемиологическими правилами и нормативами "Питьевая вода. Г игиенические требования к качеству воды централизованных систем питьевого водоснабжения.</w:t>
      </w:r>
      <w:r>
        <w:t xml:space="preserve"> Контроль качеств. Гигиенические требования к обеспечению безопасности систем горячего водоснабжения" СанПиН 2.1.4.1074-01, определены и гигиенические требования и нормативы качества питьевой воды.</w:t>
      </w:r>
    </w:p>
    <w:p w:rsidR="001004E6" w:rsidRDefault="003C00AB">
      <w:pPr>
        <w:pStyle w:val="3"/>
        <w:shd w:val="clear" w:color="auto" w:fill="auto"/>
        <w:spacing w:before="0" w:after="0"/>
        <w:ind w:left="20" w:right="20" w:firstLine="560"/>
      </w:pPr>
      <w:r>
        <w:t>Приложением 1 к СанПиН 2.1.4.1074-01 определены Правила ус</w:t>
      </w:r>
      <w:r>
        <w:t>тановления контролируемых показателей качества питьевой воды и составления рабочей программы производственного контроля качества питьевой воды.</w:t>
      </w:r>
    </w:p>
    <w:p w:rsidR="001004E6" w:rsidRDefault="003C00AB">
      <w:pPr>
        <w:pStyle w:val="3"/>
        <w:shd w:val="clear" w:color="auto" w:fill="auto"/>
        <w:spacing w:before="0" w:after="0"/>
        <w:ind w:left="20" w:right="20" w:firstLine="560"/>
      </w:pPr>
      <w:r>
        <w:t>Поскольку, как уже установлено в судебном заседании, качество воды из скважины и водопроводной воды в распредели</w:t>
      </w:r>
      <w:r>
        <w:t>тельной сети с. Чернолучье не соответствует п. 3.1, 3.2 СанПиН 2.1.4.1074-01 "Питьевая вода. Гигиенические требования к качеству воды централизованных систем питьевого водоснабжения. Контроль качества", суд прихо</w:t>
      </w:r>
      <w:r>
        <w:rPr>
          <w:rStyle w:val="11"/>
        </w:rPr>
        <w:t>ди</w:t>
      </w:r>
      <w:r>
        <w:t>т к выводу, что организацией не проводится</w:t>
      </w:r>
      <w:r>
        <w:t xml:space="preserve"> производственный контроль за качеством питьевой воды, а, следовательно, требования истца о возложении обязанности на МУП «Водоканал ОМР» проводить производственный контроль за качеством питьевой воды на станции локальной очистки в соответствии с кратность</w:t>
      </w:r>
      <w:r>
        <w:t>ю, установленной санитарными правилами обоснованы.</w:t>
      </w:r>
    </w:p>
    <w:p w:rsidR="001004E6" w:rsidRDefault="003C00AB">
      <w:pPr>
        <w:pStyle w:val="3"/>
        <w:shd w:val="clear" w:color="auto" w:fill="auto"/>
        <w:spacing w:before="0" w:after="0"/>
        <w:ind w:left="20" w:right="20" w:firstLine="560"/>
      </w:pPr>
      <w:r>
        <w:t xml:space="preserve">В силу требований части 7 статьи 25 Федерального закона от 07.12.2011 </w:t>
      </w:r>
      <w:r>
        <w:rPr>
          <w:lang w:val="en-US" w:eastAsia="en-US" w:bidi="en-US"/>
        </w:rPr>
        <w:t>N</w:t>
      </w:r>
      <w:r w:rsidRPr="0025488C">
        <w:rPr>
          <w:lang w:eastAsia="en-US" w:bidi="en-US"/>
        </w:rPr>
        <w:t xml:space="preserve"> </w:t>
      </w:r>
      <w:r>
        <w:t xml:space="preserve">416-ФЗ программу производственного контроля за качеством питьевой воды надлежит с согласовать с территориальным органом федерального </w:t>
      </w:r>
      <w:r>
        <w:t>органа исполнительной власти, осуществляющий федеральный государственный санитарно-эпидемиологический надзор - Управлением Роспотребнадзора по Омской области.</w:t>
      </w:r>
    </w:p>
    <w:p w:rsidR="001004E6" w:rsidRDefault="00501C09" w:rsidP="00501C09">
      <w:pPr>
        <w:pStyle w:val="3"/>
        <w:shd w:val="clear" w:color="auto" w:fill="auto"/>
        <w:tabs>
          <w:tab w:val="left" w:pos="7086"/>
          <w:tab w:val="left" w:pos="1768"/>
        </w:tabs>
        <w:spacing w:before="0" w:after="0"/>
        <w:ind w:left="580" w:right="20"/>
      </w:pPr>
      <w:r>
        <w:t xml:space="preserve">19.07.2016 </w:t>
      </w:r>
      <w:r w:rsidR="003C00AB">
        <w:t>года в рамках административного расследования, главным специалистом- экспертом отдела санитарного</w:t>
      </w:r>
      <w:r w:rsidR="003C00AB">
        <w:t xml:space="preserve"> надзора Управления Роспотребнадзора по Омской области, проведен осмотр принадлежащих юридическому лицу помещений, территорий и находящихся там вещей и документов - МУП «Водоканал ОМР», а именно осмотра станции локальной о</w:t>
      </w:r>
      <w:r>
        <w:t>чистки, водозабора установлено:</w:t>
      </w:r>
      <w:r w:rsidR="003C00AB">
        <w:t>во</w:t>
      </w:r>
      <w:r w:rsidR="003C00AB">
        <w:t>доснабжение д.п.</w:t>
      </w:r>
      <w:r w:rsidR="003C00AB">
        <w:t>Чернолучинский организовано из подземных источников - 4 скважины, из них 2</w:t>
      </w:r>
      <w:r w:rsidR="003C00AB">
        <w:br w:type="page"/>
      </w:r>
      <w:r w:rsidR="003C00AB">
        <w:lastRenderedPageBreak/>
        <w:t>эксплуатируются, а две скважины находятся в резерве. Обслуживанием водопроводных сооружений и сетей занимается МУП «Водоканал ОМР». Водозабор по ул. Пионерская сост</w:t>
      </w:r>
      <w:r w:rsidR="003C00AB">
        <w:t>оит из трех скважин, одна из них не работает, одна резервная, одна скважина эксплуатируется. Скважины находятся в металлических павильонах. Территория первого пояса ЗСО не огорожена. На территории водоразбора расположена водонапорная башня. Территория перв</w:t>
      </w:r>
      <w:r w:rsidR="003C00AB">
        <w:t>ого пояса ЗСО не спланирована для отвода талых вод, отсутствуют асфальтированные дорожки. Водозабор по ул. Советская состоит из двух скважин. Скважины находятся в металлических павильонах. Территория первого пояса ЗСО не огорожена, не спланирована для отво</w:t>
      </w:r>
      <w:r w:rsidR="003C00AB">
        <w:t>да талых вод, отсутствуют асфальтированные дорожки. На территории водоразбора расположена водонапорная башня. Водоразборные колонки отсутствуют.</w:t>
      </w:r>
    </w:p>
    <w:p w:rsidR="001004E6" w:rsidRDefault="003C00AB">
      <w:pPr>
        <w:pStyle w:val="3"/>
        <w:shd w:val="clear" w:color="auto" w:fill="auto"/>
        <w:spacing w:before="0" w:after="0"/>
        <w:ind w:left="20" w:right="20" w:firstLine="540"/>
      </w:pPr>
      <w:r>
        <w:t>Зоны санитарной охраны организуются на всех водопроводах, вне зависимости от ведомственной принадлежности, пода</w:t>
      </w:r>
      <w:r>
        <w:t xml:space="preserve">ющих воду как из поверхностных, так и из подземных источников.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w:t>
      </w:r>
      <w:r w:rsidR="00501C09">
        <w:t xml:space="preserve">               </w:t>
      </w:r>
      <w:r>
        <w:t>(п. 1.4).</w:t>
      </w:r>
    </w:p>
    <w:p w:rsidR="001004E6" w:rsidRDefault="003C00AB">
      <w:pPr>
        <w:pStyle w:val="3"/>
        <w:shd w:val="clear" w:color="auto" w:fill="auto"/>
        <w:spacing w:before="0" w:after="0"/>
        <w:ind w:left="20" w:right="20" w:firstLine="540"/>
      </w:pPr>
      <w: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w:t>
      </w:r>
      <w:r>
        <w:t>озаборных сооружений от случайного или умышленного загрязнения и повреждения.</w:t>
      </w:r>
    </w:p>
    <w:p w:rsidR="001004E6" w:rsidRDefault="003C00AB">
      <w:pPr>
        <w:pStyle w:val="3"/>
        <w:shd w:val="clear" w:color="auto" w:fill="auto"/>
        <w:spacing w:before="0" w:after="0"/>
        <w:ind w:left="20" w:right="20" w:firstLine="540"/>
      </w:pPr>
      <w:r>
        <w:t>Согласно пункту 3.2.1.1 СанПиН 2.1.4.1110-02 территория первого пояса зоны санитарной охраны должна быть спланирована для отвода поверхностного стока за ее пределы, озеленена, ог</w:t>
      </w:r>
      <w:r>
        <w:t>раждена и обеспечена охраной. Дорожки к сооружениям должны иметь твердое покрытие.</w:t>
      </w:r>
    </w:p>
    <w:p w:rsidR="001004E6" w:rsidRDefault="003C00AB">
      <w:pPr>
        <w:pStyle w:val="3"/>
        <w:shd w:val="clear" w:color="auto" w:fill="auto"/>
        <w:spacing w:before="0" w:after="0"/>
        <w:ind w:left="20" w:right="20" w:firstLine="540"/>
      </w:pPr>
      <w:r>
        <w:t>Поскольку в судебном заседании установлено, что МУП «Водоканал ОМР» на территории водозаборов по ул. Советская и ул. Пионерская в д.п. Чернолучинский в полной мере не провед</w:t>
      </w:r>
      <w:r>
        <w:t xml:space="preserve">ены мероприятия по организации первого пояса ЗСО, что не отрицал и представитель ответчика МУП «Водоканал ОМР», требования истца о возложении на ответчика МУП «Водокана ОМР» обязанности провести в полном объеме мероприятия по организации первого пояса ЗСО </w:t>
      </w:r>
      <w:r>
        <w:t>водозаборов, расположенных по ул. Советская, Пионерская, в д.п. Чернолучинский Омского района Омской области: территорию первого пояса ЗСО огородить, спланировать отвод талых вод, заасфалтировать дорожки к скважинам подлежат удовлетворению.</w:t>
      </w:r>
    </w:p>
    <w:p w:rsidR="001004E6" w:rsidRDefault="003C00AB">
      <w:pPr>
        <w:pStyle w:val="3"/>
        <w:shd w:val="clear" w:color="auto" w:fill="auto"/>
        <w:spacing w:before="0" w:after="0"/>
        <w:ind w:left="20" w:right="20" w:firstLine="540"/>
      </w:pPr>
      <w:r>
        <w:t>Поскольку в соо</w:t>
      </w:r>
      <w:r>
        <w:t xml:space="preserve">тветствии с частью 1 статьи 23 Федерального закона от 07 декабря 2011 года </w:t>
      </w:r>
      <w:r>
        <w:rPr>
          <w:lang w:val="en-US" w:eastAsia="en-US" w:bidi="en-US"/>
        </w:rPr>
        <w:t>N</w:t>
      </w:r>
      <w:r w:rsidRPr="0025488C">
        <w:rPr>
          <w:lang w:eastAsia="en-US" w:bidi="en-US"/>
        </w:rPr>
        <w:t xml:space="preserve"> </w:t>
      </w:r>
      <w:r>
        <w:t>416-ФЗ "О водоснабжении и водоотведении" организация, осуществляющая холодное водоснабжение с использованием централизованной системы холодного водоснабжения, обязана подавать або</w:t>
      </w:r>
      <w:r>
        <w:t>нентам питьевую воду, соответствующую установленным требованиям, а как установлено в судебном заседании, МУП «Водоканал ОМР» является такой организацией в силу ее Устава и Договора безвозмездного временного пользования имуществом, то требования истца о воз</w:t>
      </w:r>
      <w:r>
        <w:t>ложении на ответчика обязанности обеспечить надлежащее качество водопроводной воды д.п. Чернолучинский Омского района Омской области в соответствии с санитарно-эпидемиологическими правилами и нормативами является обоснованным.</w:t>
      </w:r>
    </w:p>
    <w:p w:rsidR="001004E6" w:rsidRDefault="003C00AB">
      <w:pPr>
        <w:pStyle w:val="3"/>
        <w:shd w:val="clear" w:color="auto" w:fill="auto"/>
        <w:spacing w:before="0" w:after="0"/>
        <w:ind w:left="20" w:right="20" w:firstLine="540"/>
      </w:pPr>
      <w:r>
        <w:t xml:space="preserve">В силу ч. 2 ст. 46 Закона РФ </w:t>
      </w:r>
      <w:r>
        <w:t>"О защите прав потребителей", при удовлетворении иска в отношении неопределенного круга потребителей суд обязывает правонарушителя довести в установленный судом срок через средства массовой информации или иным способом до сведения потребителей решение суда</w:t>
      </w:r>
      <w:r>
        <w:t>.</w:t>
      </w:r>
    </w:p>
    <w:p w:rsidR="001004E6" w:rsidRDefault="003C00AB">
      <w:pPr>
        <w:pStyle w:val="3"/>
        <w:shd w:val="clear" w:color="auto" w:fill="auto"/>
        <w:spacing w:before="0" w:after="0"/>
        <w:ind w:left="20" w:right="20" w:firstLine="540"/>
        <w:sectPr w:rsidR="001004E6">
          <w:footerReference w:type="default" r:id="rId15"/>
          <w:pgSz w:w="11909" w:h="16838"/>
          <w:pgMar w:top="938" w:right="163" w:bottom="1024" w:left="1872" w:header="0" w:footer="3" w:gutter="0"/>
          <w:cols w:space="720"/>
          <w:noEndnote/>
          <w:docGrid w:linePitch="360"/>
        </w:sectPr>
      </w:pPr>
      <w:r>
        <w:t xml:space="preserve">Поскольку судом удовлетворены уточненные исковые требования Управления Роспотребнадзора по Омской области к ответчикам </w:t>
      </w:r>
      <w:r>
        <w:rPr>
          <w:rStyle w:val="20"/>
        </w:rPr>
        <w:t xml:space="preserve">- </w:t>
      </w:r>
      <w:r>
        <w:t xml:space="preserve">администрации Чернолучинского городского поселения и МУП «Водоканал ОМР», считает необходимым возложить на администрацию Чернолучинского городского поселения обязанность в течение 15 дней с </w:t>
      </w:r>
    </w:p>
    <w:p w:rsidR="001004E6" w:rsidRDefault="003C00AB">
      <w:pPr>
        <w:pStyle w:val="3"/>
        <w:shd w:val="clear" w:color="auto" w:fill="auto"/>
        <w:spacing w:before="0" w:after="0"/>
        <w:ind w:left="20" w:right="20" w:firstLine="540"/>
      </w:pPr>
      <w:r>
        <w:lastRenderedPageBreak/>
        <w:t xml:space="preserve">момента вступления в законную силу настоящего решения довести до </w:t>
      </w:r>
      <w:r>
        <w:t>сведения потребителей через средства массовой информации настоящее решение суда.</w:t>
      </w:r>
    </w:p>
    <w:p w:rsidR="001004E6" w:rsidRDefault="003C00AB">
      <w:pPr>
        <w:pStyle w:val="3"/>
        <w:shd w:val="clear" w:color="auto" w:fill="auto"/>
        <w:spacing w:before="0" w:after="0"/>
        <w:ind w:left="20" w:right="20" w:firstLine="540"/>
      </w:pPr>
      <w:r>
        <w:t>Согласно ч. 1 ст. 103 Гражданского процессуального кодекса Российской Федерации издержки, понесенные судом в связи с рассмотрением дела, и государственная пошлина, от уплаты к</w:t>
      </w:r>
      <w:r>
        <w:t>оторых истец был освобожден, взыскиваются с ответчика, не освобожденного от уплаты судебных расходов, пропорционально удовлетворенной части исковых требований. В этом случае взысканные суммы зачисляются в доход бюджета, за счет средств которого они были во</w:t>
      </w:r>
      <w:r>
        <w:t>змещены, а государственная пошлина - в соответствующий бюджет согласно нормативам отчислений, установленным бюджетным законодательством Российской Федерации.</w:t>
      </w:r>
    </w:p>
    <w:p w:rsidR="001004E6" w:rsidRDefault="003C00AB">
      <w:pPr>
        <w:pStyle w:val="3"/>
        <w:shd w:val="clear" w:color="auto" w:fill="auto"/>
        <w:spacing w:before="0" w:after="0"/>
        <w:ind w:left="20" w:right="20" w:firstLine="540"/>
      </w:pPr>
      <w:r>
        <w:t xml:space="preserve">В силу п. 13 ч. 1 ст. 333.36 Налогового кодекса РФ, истец - Управление Роспотребнадзора по Омской </w:t>
      </w:r>
      <w:r>
        <w:t>области, освобожден от уплаты государственной пошлины при подаче иска в защиту прав неопределенного круга лиц.</w:t>
      </w:r>
    </w:p>
    <w:p w:rsidR="001004E6" w:rsidRDefault="003C00AB">
      <w:pPr>
        <w:pStyle w:val="3"/>
        <w:shd w:val="clear" w:color="auto" w:fill="auto"/>
        <w:spacing w:before="0" w:after="0"/>
        <w:ind w:left="20" w:right="20" w:firstLine="540"/>
      </w:pPr>
      <w:r>
        <w:t>В соответствии с абзацем 3 пункта 3 части 1 статьи 333.19 Налогового кодекса Российской Федерации по делам, рассматриваемым судами общей юрисдикц</w:t>
      </w:r>
      <w:r>
        <w:t>ии, при подаче искового заявления имущественного характера, не подлежащего оценке, а также искового заявления неимущественного характера государственная пошлина для организаций составляет 6000 рублей.</w:t>
      </w:r>
    </w:p>
    <w:p w:rsidR="001004E6" w:rsidRDefault="003C00AB">
      <w:pPr>
        <w:pStyle w:val="30"/>
        <w:framePr w:h="117" w:wrap="around" w:vAnchor="text" w:hAnchor="margin" w:x="9719" w:y="753"/>
        <w:shd w:val="clear" w:color="auto" w:fill="auto"/>
        <w:spacing w:line="110" w:lineRule="exact"/>
        <w:ind w:left="100"/>
      </w:pPr>
      <w:r>
        <w:rPr>
          <w:spacing w:val="0"/>
        </w:rPr>
        <w:t>- (Ч</w:t>
      </w:r>
    </w:p>
    <w:p w:rsidR="001004E6" w:rsidRDefault="003C00AB">
      <w:pPr>
        <w:pStyle w:val="3"/>
        <w:shd w:val="clear" w:color="auto" w:fill="auto"/>
        <w:spacing w:before="0" w:after="0"/>
        <w:ind w:left="20" w:right="20" w:firstLine="540"/>
      </w:pPr>
      <w:r>
        <w:t>В соответствии с пп. 19 ч. 1 ст. 333.36 НК РФ орга</w:t>
      </w:r>
      <w:r>
        <w:t>ны местного самоуправления, выступающие по делам, рассматриваемым Верховным Судом Российской Федерации, судами общей юрисдикции, мировыми судьями, в качестве истцов или ответчиков, освобождаются от уплаты государственной пошлины.</w:t>
      </w:r>
    </w:p>
    <w:p w:rsidR="001004E6" w:rsidRDefault="003C00AB">
      <w:pPr>
        <w:pStyle w:val="3"/>
        <w:shd w:val="clear" w:color="auto" w:fill="auto"/>
        <w:spacing w:before="0" w:after="0"/>
        <w:ind w:left="20" w:right="20" w:firstLine="540"/>
      </w:pPr>
      <w:r>
        <w:t xml:space="preserve">На основании изложенного, </w:t>
      </w:r>
      <w:r>
        <w:t>в соответствии с положениями ст. 103 Гражданского процессуального кодекса РФ, суд взыскивает с ответчика МУП «Водоканал ОМР» в доход местного бюджета государственную пошлину в размере 3000 рублей.</w:t>
      </w:r>
    </w:p>
    <w:p w:rsidR="001004E6" w:rsidRDefault="003C00AB">
      <w:pPr>
        <w:pStyle w:val="3"/>
        <w:shd w:val="clear" w:color="auto" w:fill="auto"/>
        <w:tabs>
          <w:tab w:val="left" w:pos="3609"/>
          <w:tab w:val="right" w:pos="9371"/>
        </w:tabs>
        <w:spacing w:before="0" w:after="0"/>
        <w:ind w:left="20" w:firstLine="540"/>
      </w:pPr>
      <w:r>
        <w:t>Руководствуясь статьями</w:t>
      </w:r>
      <w:r>
        <w:tab/>
        <w:t>194-199 Гражданского процессуальног</w:t>
      </w:r>
      <w:r>
        <w:t>о</w:t>
      </w:r>
      <w:r>
        <w:tab/>
        <w:t>кодекса</w:t>
      </w:r>
    </w:p>
    <w:p w:rsidR="001004E6" w:rsidRDefault="003C00AB">
      <w:pPr>
        <w:pStyle w:val="3"/>
        <w:shd w:val="clear" w:color="auto" w:fill="auto"/>
        <w:spacing w:before="0"/>
        <w:ind w:left="20"/>
      </w:pPr>
      <w:r>
        <w:t>Российской Федерации</w:t>
      </w:r>
      <w:r w:rsidR="00501C09">
        <w:t>, с</w:t>
      </w:r>
      <w:r>
        <w:t>уд</w:t>
      </w:r>
    </w:p>
    <w:p w:rsidR="001004E6" w:rsidRDefault="003C00AB">
      <w:pPr>
        <w:pStyle w:val="3"/>
        <w:shd w:val="clear" w:color="auto" w:fill="auto"/>
        <w:spacing w:before="0" w:after="0"/>
        <w:ind w:left="4500"/>
        <w:jc w:val="left"/>
      </w:pPr>
      <w:r>
        <w:t>РЕШИЛ:</w:t>
      </w:r>
    </w:p>
    <w:p w:rsidR="001004E6" w:rsidRDefault="003C00AB">
      <w:pPr>
        <w:pStyle w:val="3"/>
        <w:shd w:val="clear" w:color="auto" w:fill="auto"/>
        <w:spacing w:before="0" w:after="0"/>
        <w:ind w:left="20" w:right="20" w:firstLine="540"/>
      </w:pPr>
      <w:r>
        <w:t>Исковые требования Управления Федеральной службы по надзору в сфере защиты прав потребителей и благополучия человека по Омской области в интересах неопределенного круга лиц к Администрации Чернолучинского городског</w:t>
      </w:r>
      <w:r>
        <w:t>о поселения Омского муниципального района Омской области, муниципальному унитарному предприятию «Водоканал Омского муниципального района Омской области» о признании деятельности по обеспечению населения питьевой водой не отвечающей требованиям безопасности</w:t>
      </w:r>
      <w:r>
        <w:t xml:space="preserve"> противоправными, о возложении обязанности произвести действия в сфере обеспечения населения питьевой водой удовлетворить.</w:t>
      </w:r>
    </w:p>
    <w:p w:rsidR="001004E6" w:rsidRDefault="003C00AB">
      <w:pPr>
        <w:pStyle w:val="3"/>
        <w:shd w:val="clear" w:color="auto" w:fill="auto"/>
        <w:tabs>
          <w:tab w:val="left" w:pos="3609"/>
          <w:tab w:val="right" w:pos="9371"/>
        </w:tabs>
        <w:spacing w:before="0" w:after="0"/>
        <w:ind w:left="20" w:firstLine="540"/>
      </w:pPr>
      <w:r>
        <w:t>Обязать Администрацию</w:t>
      </w:r>
      <w:r>
        <w:tab/>
        <w:t>Чернолучинского городского поселения</w:t>
      </w:r>
      <w:r>
        <w:tab/>
        <w:t>Омского</w:t>
      </w:r>
    </w:p>
    <w:p w:rsidR="001004E6" w:rsidRDefault="003C00AB">
      <w:pPr>
        <w:pStyle w:val="3"/>
        <w:shd w:val="clear" w:color="auto" w:fill="auto"/>
        <w:tabs>
          <w:tab w:val="left" w:pos="3609"/>
        </w:tabs>
        <w:spacing w:before="0" w:after="0"/>
        <w:ind w:left="20" w:right="20"/>
      </w:pPr>
      <w:r>
        <w:t xml:space="preserve">муниципального района Омской области организовать обеспечение </w:t>
      </w:r>
      <w:r>
        <w:t>населения д.п. Чернолучинский питьевой водой гарантированного качества и в количестве, необходимых для удовлетворения питьевых и хозяйственно-бытовых нужд; предоставить в срок до 01 марта 2017 года техническое задание на разработку или корректировку инвест</w:t>
      </w:r>
      <w:r>
        <w:t>иционной программы в части учета мероприятий по приведению качества питьевой воды в д.п. Чернолучинский Омского района Омской области в соответствие с установленными требованиями; в течение 15 дней с момента вступления в законную силу настоящего решения до</w:t>
      </w:r>
      <w:r>
        <w:t>вести до сведения</w:t>
      </w:r>
      <w:r>
        <w:tab/>
        <w:t>потребителей через средства массовой информации</w:t>
      </w:r>
    </w:p>
    <w:p w:rsidR="001004E6" w:rsidRDefault="003C00AB">
      <w:pPr>
        <w:pStyle w:val="3"/>
        <w:shd w:val="clear" w:color="auto" w:fill="auto"/>
        <w:spacing w:before="0" w:after="0"/>
        <w:ind w:left="20"/>
      </w:pPr>
      <w:r>
        <w:t>настоящее решение суда.</w:t>
      </w:r>
    </w:p>
    <w:p w:rsidR="001004E6" w:rsidRDefault="003C00AB">
      <w:pPr>
        <w:pStyle w:val="3"/>
        <w:shd w:val="clear" w:color="auto" w:fill="auto"/>
        <w:tabs>
          <w:tab w:val="left" w:pos="3609"/>
          <w:tab w:val="right" w:pos="9371"/>
        </w:tabs>
        <w:spacing w:before="0" w:after="0"/>
        <w:ind w:left="20" w:firstLine="540"/>
      </w:pPr>
      <w:r>
        <w:t>Обязать муниципальное</w:t>
      </w:r>
      <w:r>
        <w:tab/>
        <w:t>унитарное предприятие «Водоканал</w:t>
      </w:r>
      <w:r>
        <w:tab/>
        <w:t>Омского</w:t>
      </w:r>
    </w:p>
    <w:p w:rsidR="001004E6" w:rsidRDefault="003C00AB">
      <w:pPr>
        <w:pStyle w:val="3"/>
        <w:shd w:val="clear" w:color="auto" w:fill="auto"/>
        <w:spacing w:before="0" w:after="403"/>
        <w:ind w:left="20" w:right="20"/>
      </w:pPr>
      <w:r>
        <w:t>муниципального района Омской области» проводить производственный контроль за качеством питьевой воды на</w:t>
      </w:r>
      <w:r>
        <w:t xml:space="preserve"> станции локальной очистки в соответствии с кратностью, установленной санитарными правилами; согласовать программу производственного контроля за качеством питьевой воды с территориальным органом федерального органа</w:t>
      </w:r>
    </w:p>
    <w:p w:rsidR="001004E6" w:rsidRDefault="003C00AB">
      <w:pPr>
        <w:pStyle w:val="3"/>
        <w:shd w:val="clear" w:color="auto" w:fill="auto"/>
        <w:spacing w:before="0" w:after="0" w:line="220" w:lineRule="exact"/>
        <w:jc w:val="center"/>
        <w:sectPr w:rsidR="001004E6">
          <w:footerReference w:type="even" r:id="rId16"/>
          <w:footerReference w:type="default" r:id="rId17"/>
          <w:pgSz w:w="11909" w:h="16838"/>
          <w:pgMar w:top="938" w:right="163" w:bottom="1024" w:left="1872" w:header="0" w:footer="3" w:gutter="0"/>
          <w:cols w:space="720"/>
          <w:noEndnote/>
          <w:titlePg/>
          <w:docGrid w:linePitch="360"/>
        </w:sectPr>
      </w:pPr>
      <w:r>
        <w:t>9</w:t>
      </w:r>
    </w:p>
    <w:p w:rsidR="001004E6" w:rsidRDefault="003C00AB">
      <w:pPr>
        <w:pStyle w:val="3"/>
        <w:shd w:val="clear" w:color="auto" w:fill="auto"/>
        <w:spacing w:before="0" w:after="0"/>
        <w:ind w:left="20" w:right="20"/>
      </w:pPr>
      <w:r>
        <w:lastRenderedPageBreak/>
        <w:t xml:space="preserve">исполнительной власти, осуществляющего федеральный государственный санитарно- эпидемиологический надзор; провести в полном объеме мероприятия по организации первого пояса ЗСО водозаборов, расположенных по ул. </w:t>
      </w:r>
      <w:r>
        <w:t>Советская, Пионерская, в д.п. Чернолучинский Омского района Омской области: территорию первого пояса ЗСО огородить, спланировать отвод талых вод, заасфалтировать дорожки к скважинам; обеспечить надлежащее качество водопроводной воды д.п. Чернолучинский Омс</w:t>
      </w:r>
      <w:r>
        <w:t>кого района Омской области в соответствии с санитарно-эпидемиологическими правилами и нормативами.</w:t>
      </w:r>
    </w:p>
    <w:p w:rsidR="001004E6" w:rsidRDefault="003C00AB">
      <w:pPr>
        <w:framePr w:h="629" w:wrap="around" w:hAnchor="margin" w:x="-1525" w:y="1885"/>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31.8pt">
            <v:imagedata r:id="rId18" r:href="rId19"/>
          </v:shape>
        </w:pict>
      </w:r>
    </w:p>
    <w:p w:rsidR="001004E6" w:rsidRDefault="003C00AB">
      <w:pPr>
        <w:pStyle w:val="3"/>
        <w:shd w:val="clear" w:color="auto" w:fill="auto"/>
        <w:spacing w:before="0" w:after="0"/>
        <w:ind w:left="20" w:right="20" w:firstLine="560"/>
      </w:pPr>
      <w:r>
        <w:t xml:space="preserve">Взыскать с муниципального унитарного </w:t>
      </w:r>
      <w:r>
        <w:t>предприятия «Водоканал Омского муниципального района Омской области» в доход местного бюджета государственную пошлину в размере 3000 рублей.</w:t>
      </w:r>
    </w:p>
    <w:p w:rsidR="001004E6" w:rsidRDefault="003C00AB">
      <w:pPr>
        <w:pStyle w:val="3"/>
        <w:shd w:val="clear" w:color="auto" w:fill="auto"/>
        <w:spacing w:before="0" w:after="283"/>
        <w:ind w:left="20" w:right="20" w:firstLine="560"/>
      </w:pPr>
      <w:r>
        <w:t>Решение может быть обжаловано в Омский областной суд путём подачи апелляционной жалобы в Омский районный суд Омской</w:t>
      </w:r>
      <w:r>
        <w:t xml:space="preserve"> области в течение месяца со дня принятия решения в окончательной форме.</w:t>
      </w:r>
    </w:p>
    <w:p w:rsidR="001004E6" w:rsidRDefault="003C00AB">
      <w:pPr>
        <w:pStyle w:val="3"/>
        <w:shd w:val="clear" w:color="auto" w:fill="auto"/>
        <w:tabs>
          <w:tab w:val="center" w:pos="4415"/>
          <w:tab w:val="right" w:pos="8673"/>
        </w:tabs>
        <w:spacing w:before="0" w:after="248" w:line="220" w:lineRule="exact"/>
        <w:ind w:left="20" w:firstLine="560"/>
      </w:pPr>
      <w:r>
        <w:t>Судья</w:t>
      </w:r>
      <w:r>
        <w:tab/>
        <w:t>п/п</w:t>
      </w:r>
      <w:r>
        <w:tab/>
        <w:t>А.В. Безверхая</w:t>
      </w:r>
    </w:p>
    <w:p w:rsidR="001004E6" w:rsidRDefault="003C00AB">
      <w:pPr>
        <w:pStyle w:val="3"/>
        <w:shd w:val="clear" w:color="auto" w:fill="auto"/>
        <w:spacing w:before="0" w:after="0" w:line="220" w:lineRule="exact"/>
        <w:ind w:left="20" w:firstLine="560"/>
        <w:sectPr w:rsidR="001004E6">
          <w:pgSz w:w="11909" w:h="16838"/>
          <w:pgMar w:top="606" w:right="360" w:bottom="4984" w:left="2194" w:header="0" w:footer="3" w:gutter="0"/>
          <w:cols w:space="720"/>
          <w:noEndnote/>
          <w:docGrid w:linePitch="360"/>
        </w:sectPr>
      </w:pPr>
      <w:r>
        <w:t>Решение в окончательной форме изготовлено 17 января 2017 года.</w:t>
      </w:r>
    </w:p>
    <w:p w:rsidR="001004E6" w:rsidRDefault="001004E6">
      <w:pPr>
        <w:spacing w:line="72" w:lineRule="exact"/>
        <w:rPr>
          <w:sz w:val="6"/>
          <w:szCs w:val="6"/>
        </w:rPr>
      </w:pPr>
    </w:p>
    <w:p w:rsidR="001004E6" w:rsidRDefault="001004E6">
      <w:pPr>
        <w:rPr>
          <w:sz w:val="2"/>
          <w:szCs w:val="2"/>
        </w:rPr>
        <w:sectPr w:rsidR="001004E6">
          <w:type w:val="continuous"/>
          <w:pgSz w:w="11909" w:h="16838"/>
          <w:pgMar w:top="0" w:right="0" w:bottom="0" w:left="0" w:header="0" w:footer="3" w:gutter="0"/>
          <w:cols w:space="720"/>
          <w:noEndnote/>
          <w:docGrid w:linePitch="360"/>
        </w:sectPr>
      </w:pPr>
    </w:p>
    <w:p w:rsidR="001004E6" w:rsidRDefault="003C00AB">
      <w:pPr>
        <w:framePr w:h="2501" w:wrap="around" w:vAnchor="text" w:hAnchor="margin" w:x="5967" w:y="159"/>
        <w:jc w:val="center"/>
        <w:rPr>
          <w:sz w:val="2"/>
          <w:szCs w:val="2"/>
        </w:rPr>
      </w:pPr>
      <w:r>
        <w:pict>
          <v:shape id="_x0000_i1026" type="#_x0000_t75" style="width:178.15pt;height:124.85pt">
            <v:imagedata r:id="rId20" r:href="rId21"/>
          </v:shape>
        </w:pict>
      </w:r>
    </w:p>
    <w:p w:rsidR="001004E6" w:rsidRDefault="003C00AB">
      <w:pPr>
        <w:pStyle w:val="40"/>
        <w:shd w:val="clear" w:color="auto" w:fill="auto"/>
        <w:spacing w:after="1564" w:line="120" w:lineRule="exact"/>
        <w:ind w:left="20"/>
      </w:pPr>
      <w:r>
        <w:lastRenderedPageBreak/>
        <w:t>iU</w:t>
      </w:r>
    </w:p>
    <w:p w:rsidR="001004E6" w:rsidRDefault="003C00AB">
      <w:pPr>
        <w:pStyle w:val="3"/>
        <w:shd w:val="clear" w:color="auto" w:fill="auto"/>
        <w:spacing w:before="0" w:after="0" w:line="220" w:lineRule="exact"/>
        <w:ind w:left="20"/>
        <w:jc w:val="left"/>
      </w:pPr>
      <w:r>
        <w:rPr>
          <w:rStyle w:val="-1pt"/>
        </w:rPr>
        <w:t>.***% I -</w:t>
      </w:r>
    </w:p>
    <w:p w:rsidR="001004E6" w:rsidRDefault="003C00AB">
      <w:pPr>
        <w:pStyle w:val="50"/>
        <w:shd w:val="clear" w:color="auto" w:fill="auto"/>
        <w:spacing w:after="3184" w:line="110" w:lineRule="exact"/>
        <w:ind w:left="20"/>
      </w:pPr>
      <w:r>
        <w:t>•lit</w:t>
      </w:r>
      <w:r>
        <w:rPr>
          <w:vertAlign w:val="superscript"/>
        </w:rPr>
        <w:t>:</w:t>
      </w:r>
      <w:r>
        <w:t xml:space="preserve"> -tar</w:t>
      </w:r>
    </w:p>
    <w:p w:rsidR="001004E6" w:rsidRDefault="003C00AB">
      <w:pPr>
        <w:pStyle w:val="60"/>
        <w:shd w:val="clear" w:color="auto" w:fill="auto"/>
        <w:spacing w:before="0" w:line="220" w:lineRule="exact"/>
        <w:ind w:left="120"/>
      </w:pPr>
      <w:r>
        <w:t>J</w:t>
      </w:r>
    </w:p>
    <w:sectPr w:rsidR="001004E6" w:rsidSect="001004E6">
      <w:type w:val="continuous"/>
      <w:pgSz w:w="11909" w:h="16838"/>
      <w:pgMar w:top="606" w:right="10253" w:bottom="4984" w:left="65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0AB" w:rsidRDefault="003C00AB" w:rsidP="001004E6">
      <w:r>
        <w:separator/>
      </w:r>
    </w:p>
  </w:endnote>
  <w:endnote w:type="continuationSeparator" w:id="1">
    <w:p w:rsidR="003C00AB" w:rsidRDefault="003C00AB" w:rsidP="0010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27" type="#_x0000_t202" style="position:absolute;margin-left:337.45pt;margin-top:795.2pt;width:4.8pt;height:8.15pt;z-index:-188744063;mso-wrap-style:none;mso-wrap-distance-left:5pt;mso-wrap-distance-right:5pt;mso-position-horizontal-relative:page;mso-position-vertical-relative:page" wrapcoords="0 0" filled="f" stroked="f">
          <v:textbox style="mso-fit-shape-to-text:t" inset="0,0,0,0">
            <w:txbxContent>
              <w:p w:rsidR="001004E6" w:rsidRDefault="001004E6">
                <w:pPr>
                  <w:pStyle w:val="a5"/>
                  <w:shd w:val="clear" w:color="auto" w:fill="auto"/>
                  <w:spacing w:line="240" w:lineRule="auto"/>
                </w:pPr>
                <w:fldSimple w:instr=" PAGE \* MERGEFORMAT ">
                  <w:r w:rsidR="00291560" w:rsidRPr="00291560">
                    <w:rPr>
                      <w:rStyle w:val="Arial95pt"/>
                      <w:noProof/>
                    </w:rPr>
                    <w:t>2</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28" type="#_x0000_t202" style="position:absolute;margin-left:325.45pt;margin-top:795.2pt;width:4.3pt;height:8.15pt;z-index:-188744062;mso-wrap-style:none;mso-wrap-distance-left:5pt;mso-wrap-distance-right:5pt;mso-position-horizontal-relative:page;mso-position-vertical-relative:page" wrapcoords="0 0" filled="f" stroked="f">
          <v:textbox style="mso-fit-shape-to-text:t" inset="0,0,0,0">
            <w:txbxContent>
              <w:p w:rsidR="001004E6" w:rsidRDefault="001004E6">
                <w:pPr>
                  <w:pStyle w:val="a5"/>
                  <w:shd w:val="clear" w:color="auto" w:fill="auto"/>
                  <w:spacing w:line="240" w:lineRule="auto"/>
                </w:pPr>
                <w:fldSimple w:instr=" PAGE \* MERGEFORMAT ">
                  <w:r w:rsidR="00291560" w:rsidRPr="00291560">
                    <w:rPr>
                      <w:rStyle w:val="Arial95pt"/>
                      <w:noProof/>
                    </w:rPr>
                    <w:t>3</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30" type="#_x0000_t202" style="position:absolute;margin-left:325.45pt;margin-top:795.2pt;width:4.3pt;height:8.15pt;z-index:-188744060;mso-wrap-style:none;mso-wrap-distance-left:5pt;mso-wrap-distance-right:5pt;mso-position-horizontal-relative:page;mso-position-vertical-relative:page" wrapcoords="0 0" filled="f" stroked="f">
          <v:textbox style="mso-fit-shape-to-text:t" inset="0,0,0,0">
            <w:txbxContent>
              <w:p w:rsidR="001004E6" w:rsidRDefault="001004E6">
                <w:pPr>
                  <w:pStyle w:val="a5"/>
                  <w:shd w:val="clear" w:color="auto" w:fill="auto"/>
                  <w:spacing w:line="240" w:lineRule="auto"/>
                </w:pPr>
                <w:fldSimple w:instr=" PAGE \* MERGEFORMAT ">
                  <w:r w:rsidR="00501C09" w:rsidRPr="00501C09">
                    <w:rPr>
                      <w:rStyle w:val="Arial95pt"/>
                      <w:noProof/>
                    </w:rPr>
                    <w:t>7</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31" type="#_x0000_t202" style="position:absolute;margin-left:338.15pt;margin-top:804.4pt;width:10.1pt;height:8.15pt;z-index:-188744059;mso-wrap-style:none;mso-wrap-distance-left:5pt;mso-wrap-distance-right:5pt;mso-position-horizontal-relative:page;mso-position-vertical-relative:page" wrapcoords="0 0" filled="f" stroked="f">
          <v:textbox style="mso-fit-shape-to-text:t" inset="0,0,0,0">
            <w:txbxContent>
              <w:p w:rsidR="001004E6" w:rsidRDefault="001004E6">
                <w:pPr>
                  <w:pStyle w:val="a5"/>
                  <w:shd w:val="clear" w:color="auto" w:fill="auto"/>
                  <w:spacing w:line="240" w:lineRule="auto"/>
                </w:pPr>
                <w:fldSimple w:instr=" PAGE \* MERGEFORMAT ">
                  <w:r w:rsidR="00155DBB" w:rsidRPr="00155DBB">
                    <w:rPr>
                      <w:rStyle w:val="Arial95pt0pt"/>
                      <w:noProof/>
                    </w:rPr>
                    <w:t>10</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32" type="#_x0000_t202" style="position:absolute;margin-left:338.15pt;margin-top:804.4pt;width:10.1pt;height:8.15pt;z-index:-188744058;mso-wrap-style:none;mso-wrap-distance-left:5pt;mso-wrap-distance-right:5pt;mso-position-horizontal-relative:page;mso-position-vertical-relative:page" wrapcoords="0 0" filled="f" stroked="f">
          <v:textbox style="mso-fit-shape-to-text:t" inset="0,0,0,0">
            <w:txbxContent>
              <w:p w:rsidR="001004E6" w:rsidRDefault="001004E6">
                <w:pPr>
                  <w:pStyle w:val="a5"/>
                  <w:shd w:val="clear" w:color="auto" w:fill="auto"/>
                  <w:spacing w:line="240" w:lineRule="auto"/>
                </w:pPr>
                <w:fldSimple w:instr=" PAGE \* MERGEFORMAT ">
                  <w:r w:rsidR="003C00AB">
                    <w:rPr>
                      <w:rStyle w:val="Arial95pt0pt"/>
                    </w:rPr>
                    <w:t>#</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0AB" w:rsidRDefault="003C00AB"/>
  </w:footnote>
  <w:footnote w:type="continuationSeparator" w:id="1">
    <w:p w:rsidR="003C00AB" w:rsidRDefault="003C00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26" type="#_x0000_t202" style="position:absolute;margin-left:56.65pt;margin-top:187.25pt;width:11.3pt;height:3.85pt;z-index:-188744064;mso-wrap-style:none;mso-wrap-distance-left:5pt;mso-wrap-distance-right:5pt;mso-position-horizontal-relative:page;mso-position-vertical-relative:page" wrapcoords="0 0" filled="f" stroked="f">
          <v:textbox style="mso-fit-shape-to-text:t" inset="0,0,0,0">
            <w:txbxContent>
              <w:p w:rsidR="001004E6" w:rsidRDefault="003C00AB">
                <w:pPr>
                  <w:pStyle w:val="a5"/>
                  <w:shd w:val="clear" w:color="auto" w:fill="auto"/>
                  <w:spacing w:line="240" w:lineRule="auto"/>
                </w:pPr>
                <w:r>
                  <w:rPr>
                    <w:rStyle w:val="a6"/>
                    <w:b/>
                    <w:bCs/>
                  </w:rPr>
                  <w:t xml:space="preserve">• </w:t>
                </w:r>
                <w:r>
                  <w:rPr>
                    <w:rStyle w:val="a6"/>
                    <w:b/>
                    <w:bCs/>
                    <w:lang w:val="en-US" w:eastAsia="en-US" w:bidi="en-US"/>
                  </w:rPr>
                  <w:t>i</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pPr>
      <w:rPr>
        <w:sz w:val="2"/>
        <w:szCs w:val="2"/>
      </w:rPr>
    </w:pPr>
    <w:r w:rsidRPr="001004E6">
      <w:pict>
        <v:shapetype id="_x0000_t202" coordsize="21600,21600" o:spt="202" path="m,l,21600r21600,l21600,xe">
          <v:stroke joinstyle="miter"/>
          <v:path gradientshapeok="t" o:connecttype="rect"/>
        </v:shapetype>
        <v:shape id="_x0000_s1029" type="#_x0000_t202" style="position:absolute;margin-left:437.65pt;margin-top:42.1pt;width:93.35pt;height:10.8pt;z-index:-188744061;mso-wrap-style:none;mso-wrap-distance-left:5pt;mso-wrap-distance-right:5pt;mso-position-horizontal-relative:page;mso-position-vertical-relative:page" wrapcoords="0 0" filled="f" stroked="f">
          <v:textbox style="mso-fit-shape-to-text:t" inset="0,0,0,0">
            <w:txbxContent>
              <w:p w:rsidR="001004E6" w:rsidRDefault="003C00AB">
                <w:pPr>
                  <w:pStyle w:val="a5"/>
                  <w:shd w:val="clear" w:color="auto" w:fill="auto"/>
                  <w:spacing w:line="240" w:lineRule="auto"/>
                </w:pPr>
                <w:r>
                  <w:rPr>
                    <w:rStyle w:val="a6"/>
                    <w:b/>
                    <w:bCs/>
                  </w:rPr>
                  <w:t>Дело № 2-26/2017</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E6" w:rsidRDefault="001004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19DC"/>
    <w:multiLevelType w:val="multilevel"/>
    <w:tmpl w:val="78EECC30"/>
    <w:lvl w:ilvl="0">
      <w:start w:val="2016"/>
      <w:numFmt w:val="decimal"/>
      <w:lvlText w:val="19.0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B8325C"/>
    <w:multiLevelType w:val="multilevel"/>
    <w:tmpl w:val="80D867DC"/>
    <w:lvl w:ilvl="0">
      <w:start w:val="2016"/>
      <w:numFmt w:val="decimal"/>
      <w:lvlText w:val="24.0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703029"/>
    <w:multiLevelType w:val="multilevel"/>
    <w:tmpl w:val="9CBA32DE"/>
    <w:lvl w:ilvl="0">
      <w:start w:val="2016"/>
      <w:numFmt w:val="decimal"/>
      <w:lvlText w:val="24.0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FA6E3B"/>
    <w:multiLevelType w:val="multilevel"/>
    <w:tmpl w:val="473AD6BA"/>
    <w:lvl w:ilvl="0">
      <w:start w:val="2016"/>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4C1713"/>
    <w:multiLevelType w:val="multilevel"/>
    <w:tmpl w:val="F380FDE0"/>
    <w:lvl w:ilvl="0">
      <w:start w:val="2017"/>
      <w:numFmt w:val="decimal"/>
      <w:lvlText w:val="0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121020"/>
    <w:multiLevelType w:val="multilevel"/>
    <w:tmpl w:val="B2144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9FF3435"/>
    <w:multiLevelType w:val="multilevel"/>
    <w:tmpl w:val="4A30AC4E"/>
    <w:lvl w:ilvl="0">
      <w:start w:val="2016"/>
      <w:numFmt w:val="decimal"/>
      <w:lvlText w:val="0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F7F20A7"/>
    <w:multiLevelType w:val="multilevel"/>
    <w:tmpl w:val="D9DED5E0"/>
    <w:lvl w:ilvl="0">
      <w:start w:val="2016"/>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1186F09"/>
    <w:multiLevelType w:val="multilevel"/>
    <w:tmpl w:val="E93AE360"/>
    <w:lvl w:ilvl="0">
      <w:start w:val="2016"/>
      <w:numFmt w:val="decimal"/>
      <w:lvlText w:val="0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2"/>
  </w:num>
  <w:num w:numId="4">
    <w:abstractNumId w:val="6"/>
  </w:num>
  <w:num w:numId="5">
    <w:abstractNumId w:val="8"/>
  </w:num>
  <w:num w:numId="6">
    <w:abstractNumId w:val="3"/>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evenAndOddHeaders/>
  <w:drawingGridHorizontalSpacing w:val="181"/>
  <w:drawingGridVerticalSpacing w:val="181"/>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doNotExpandShiftReturn/>
  </w:compat>
  <w:rsids>
    <w:rsidRoot w:val="001004E6"/>
    <w:rsid w:val="001004E6"/>
    <w:rsid w:val="00124A14"/>
    <w:rsid w:val="00155DBB"/>
    <w:rsid w:val="0025488C"/>
    <w:rsid w:val="00291560"/>
    <w:rsid w:val="003C00AB"/>
    <w:rsid w:val="00501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04E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004E6"/>
    <w:rPr>
      <w:color w:val="53538D"/>
      <w:u w:val="single"/>
    </w:rPr>
  </w:style>
  <w:style w:type="character" w:customStyle="1" w:styleId="1">
    <w:name w:val="Заголовок №1_"/>
    <w:basedOn w:val="a0"/>
    <w:link w:val="10"/>
    <w:rsid w:val="001004E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1004E6"/>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sid w:val="001004E6"/>
    <w:rPr>
      <w:color w:val="000000"/>
      <w:spacing w:val="0"/>
      <w:w w:val="100"/>
      <w:position w:val="0"/>
      <w:lang w:val="ru-RU" w:eastAsia="ru-RU" w:bidi="ru-RU"/>
    </w:rPr>
  </w:style>
  <w:style w:type="character" w:customStyle="1" w:styleId="a7">
    <w:name w:val="Основной текст_"/>
    <w:basedOn w:val="a0"/>
    <w:link w:val="3"/>
    <w:rsid w:val="001004E6"/>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0"/>
    <w:link w:val="2"/>
    <w:rsid w:val="001004E6"/>
    <w:rPr>
      <w:rFonts w:ascii="Times New Roman" w:eastAsia="Times New Roman" w:hAnsi="Times New Roman" w:cs="Times New Roman"/>
      <w:b w:val="0"/>
      <w:bCs w:val="0"/>
      <w:i w:val="0"/>
      <w:iCs w:val="0"/>
      <w:smallCaps w:val="0"/>
      <w:strike w:val="0"/>
      <w:spacing w:val="1"/>
      <w:sz w:val="11"/>
      <w:szCs w:val="11"/>
      <w:u w:val="none"/>
      <w:lang w:val="en-US" w:eastAsia="en-US" w:bidi="en-US"/>
    </w:rPr>
  </w:style>
  <w:style w:type="character" w:customStyle="1" w:styleId="Exact">
    <w:name w:val="Основной текст Exact"/>
    <w:basedOn w:val="a0"/>
    <w:rsid w:val="001004E6"/>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3Exact">
    <w:name w:val="Основной текст (3) Exact"/>
    <w:basedOn w:val="a0"/>
    <w:link w:val="30"/>
    <w:rsid w:val="001004E6"/>
    <w:rPr>
      <w:rFonts w:ascii="MS Reference Sans Serif" w:eastAsia="MS Reference Sans Serif" w:hAnsi="MS Reference Sans Serif" w:cs="MS Reference Sans Serif"/>
      <w:b w:val="0"/>
      <w:bCs w:val="0"/>
      <w:i w:val="0"/>
      <w:iCs w:val="0"/>
      <w:smallCaps w:val="0"/>
      <w:strike w:val="0"/>
      <w:spacing w:val="4"/>
      <w:sz w:val="11"/>
      <w:szCs w:val="11"/>
      <w:u w:val="none"/>
    </w:rPr>
  </w:style>
  <w:style w:type="character" w:customStyle="1" w:styleId="Arial95pt">
    <w:name w:val="Колонтитул + Arial;9;5 pt;Не полужирный"/>
    <w:basedOn w:val="a4"/>
    <w:rsid w:val="001004E6"/>
    <w:rPr>
      <w:rFonts w:ascii="Arial" w:eastAsia="Arial" w:hAnsi="Arial" w:cs="Arial"/>
      <w:b/>
      <w:bCs/>
      <w:color w:val="000000"/>
      <w:spacing w:val="0"/>
      <w:w w:val="100"/>
      <w:position w:val="0"/>
      <w:sz w:val="19"/>
      <w:szCs w:val="19"/>
      <w:lang w:val="ru-RU" w:eastAsia="ru-RU" w:bidi="ru-RU"/>
    </w:rPr>
  </w:style>
  <w:style w:type="character" w:customStyle="1" w:styleId="a8">
    <w:name w:val="Основной текст + Полужирный"/>
    <w:basedOn w:val="a7"/>
    <w:rsid w:val="001004E6"/>
    <w:rPr>
      <w:b/>
      <w:bCs/>
      <w:color w:val="000000"/>
      <w:spacing w:val="0"/>
      <w:w w:val="100"/>
      <w:position w:val="0"/>
      <w:lang w:val="ru-RU" w:eastAsia="ru-RU" w:bidi="ru-RU"/>
    </w:rPr>
  </w:style>
  <w:style w:type="character" w:customStyle="1" w:styleId="11">
    <w:name w:val="Основной текст1"/>
    <w:basedOn w:val="a7"/>
    <w:rsid w:val="001004E6"/>
    <w:rPr>
      <w:color w:val="000000"/>
      <w:spacing w:val="0"/>
      <w:w w:val="100"/>
      <w:position w:val="0"/>
      <w:u w:val="single"/>
      <w:lang w:val="ru-RU" w:eastAsia="ru-RU" w:bidi="ru-RU"/>
    </w:rPr>
  </w:style>
  <w:style w:type="character" w:customStyle="1" w:styleId="20">
    <w:name w:val="Основной текст2"/>
    <w:basedOn w:val="a7"/>
    <w:rsid w:val="001004E6"/>
    <w:rPr>
      <w:color w:val="000000"/>
      <w:spacing w:val="0"/>
      <w:w w:val="100"/>
      <w:position w:val="0"/>
      <w:lang w:val="ru-RU" w:eastAsia="ru-RU" w:bidi="ru-RU"/>
    </w:rPr>
  </w:style>
  <w:style w:type="character" w:customStyle="1" w:styleId="Arial95pt0pt">
    <w:name w:val="Колонтитул + Arial;9;5 pt;Не полужирный;Интервал 0 pt"/>
    <w:basedOn w:val="a4"/>
    <w:rsid w:val="001004E6"/>
    <w:rPr>
      <w:rFonts w:ascii="Arial" w:eastAsia="Arial" w:hAnsi="Arial" w:cs="Arial"/>
      <w:b/>
      <w:bCs/>
      <w:color w:val="000000"/>
      <w:spacing w:val="10"/>
      <w:w w:val="100"/>
      <w:position w:val="0"/>
      <w:sz w:val="19"/>
      <w:szCs w:val="19"/>
      <w:lang w:val="ru-RU" w:eastAsia="ru-RU" w:bidi="ru-RU"/>
    </w:rPr>
  </w:style>
  <w:style w:type="character" w:customStyle="1" w:styleId="4">
    <w:name w:val="Основной текст (4)_"/>
    <w:basedOn w:val="a0"/>
    <w:link w:val="40"/>
    <w:rsid w:val="001004E6"/>
    <w:rPr>
      <w:rFonts w:ascii="Times New Roman" w:eastAsia="Times New Roman" w:hAnsi="Times New Roman" w:cs="Times New Roman"/>
      <w:b w:val="0"/>
      <w:bCs w:val="0"/>
      <w:i w:val="0"/>
      <w:iCs w:val="0"/>
      <w:smallCaps w:val="0"/>
      <w:strike w:val="0"/>
      <w:sz w:val="12"/>
      <w:szCs w:val="12"/>
      <w:u w:val="none"/>
      <w:lang w:val="en-US" w:eastAsia="en-US" w:bidi="en-US"/>
    </w:rPr>
  </w:style>
  <w:style w:type="character" w:customStyle="1" w:styleId="-1pt">
    <w:name w:val="Основной текст + Интервал -1 pt"/>
    <w:basedOn w:val="a7"/>
    <w:rsid w:val="001004E6"/>
    <w:rPr>
      <w:color w:val="000000"/>
      <w:spacing w:val="-30"/>
      <w:w w:val="100"/>
      <w:position w:val="0"/>
      <w:lang w:val="en-US" w:eastAsia="en-US" w:bidi="en-US"/>
    </w:rPr>
  </w:style>
  <w:style w:type="character" w:customStyle="1" w:styleId="5">
    <w:name w:val="Основной текст (5)_"/>
    <w:basedOn w:val="a0"/>
    <w:link w:val="50"/>
    <w:rsid w:val="001004E6"/>
    <w:rPr>
      <w:rFonts w:ascii="Times New Roman" w:eastAsia="Times New Roman" w:hAnsi="Times New Roman" w:cs="Times New Roman"/>
      <w:b w:val="0"/>
      <w:bCs w:val="0"/>
      <w:i w:val="0"/>
      <w:iCs w:val="0"/>
      <w:smallCaps w:val="0"/>
      <w:strike w:val="0"/>
      <w:sz w:val="11"/>
      <w:szCs w:val="11"/>
      <w:u w:val="none"/>
      <w:lang w:val="en-US" w:eastAsia="en-US" w:bidi="en-US"/>
    </w:rPr>
  </w:style>
  <w:style w:type="character" w:customStyle="1" w:styleId="6">
    <w:name w:val="Основной текст (6)_"/>
    <w:basedOn w:val="a0"/>
    <w:link w:val="60"/>
    <w:rsid w:val="001004E6"/>
    <w:rPr>
      <w:rFonts w:ascii="Times New Roman" w:eastAsia="Times New Roman" w:hAnsi="Times New Roman" w:cs="Times New Roman"/>
      <w:b/>
      <w:bCs/>
      <w:i w:val="0"/>
      <w:iCs w:val="0"/>
      <w:smallCaps w:val="0"/>
      <w:strike w:val="0"/>
      <w:sz w:val="22"/>
      <w:szCs w:val="22"/>
      <w:u w:val="none"/>
      <w:lang w:val="en-US" w:eastAsia="en-US" w:bidi="en-US"/>
    </w:rPr>
  </w:style>
  <w:style w:type="paragraph" w:customStyle="1" w:styleId="10">
    <w:name w:val="Заголовок №1"/>
    <w:basedOn w:val="a"/>
    <w:link w:val="1"/>
    <w:rsid w:val="001004E6"/>
    <w:pPr>
      <w:shd w:val="clear" w:color="auto" w:fill="FFFFFF"/>
      <w:spacing w:after="240" w:line="278" w:lineRule="exact"/>
      <w:jc w:val="center"/>
      <w:outlineLvl w:val="0"/>
    </w:pPr>
    <w:rPr>
      <w:rFonts w:ascii="Times New Roman" w:eastAsia="Times New Roman" w:hAnsi="Times New Roman" w:cs="Times New Roman"/>
      <w:b/>
      <w:bCs/>
      <w:sz w:val="22"/>
      <w:szCs w:val="22"/>
    </w:rPr>
  </w:style>
  <w:style w:type="paragraph" w:customStyle="1" w:styleId="a5">
    <w:name w:val="Колонтитул"/>
    <w:basedOn w:val="a"/>
    <w:link w:val="a4"/>
    <w:rsid w:val="001004E6"/>
    <w:pPr>
      <w:shd w:val="clear" w:color="auto" w:fill="FFFFFF"/>
      <w:spacing w:line="0" w:lineRule="atLeast"/>
    </w:pPr>
    <w:rPr>
      <w:rFonts w:ascii="Times New Roman" w:eastAsia="Times New Roman" w:hAnsi="Times New Roman" w:cs="Times New Roman"/>
      <w:b/>
      <w:bCs/>
      <w:sz w:val="22"/>
      <w:szCs w:val="22"/>
    </w:rPr>
  </w:style>
  <w:style w:type="paragraph" w:customStyle="1" w:styleId="3">
    <w:name w:val="Основной текст3"/>
    <w:basedOn w:val="a"/>
    <w:link w:val="a7"/>
    <w:rsid w:val="001004E6"/>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
    <w:name w:val="Основной текст (2)"/>
    <w:basedOn w:val="a"/>
    <w:link w:val="2Exact"/>
    <w:rsid w:val="001004E6"/>
    <w:pPr>
      <w:shd w:val="clear" w:color="auto" w:fill="FFFFFF"/>
      <w:spacing w:line="0" w:lineRule="atLeast"/>
    </w:pPr>
    <w:rPr>
      <w:rFonts w:ascii="Times New Roman" w:eastAsia="Times New Roman" w:hAnsi="Times New Roman" w:cs="Times New Roman"/>
      <w:spacing w:val="1"/>
      <w:sz w:val="11"/>
      <w:szCs w:val="11"/>
      <w:lang w:val="en-US" w:eastAsia="en-US" w:bidi="en-US"/>
    </w:rPr>
  </w:style>
  <w:style w:type="paragraph" w:customStyle="1" w:styleId="30">
    <w:name w:val="Основной текст (3)"/>
    <w:basedOn w:val="a"/>
    <w:link w:val="3Exact"/>
    <w:rsid w:val="001004E6"/>
    <w:pPr>
      <w:shd w:val="clear" w:color="auto" w:fill="FFFFFF"/>
      <w:spacing w:line="0" w:lineRule="atLeast"/>
    </w:pPr>
    <w:rPr>
      <w:rFonts w:ascii="MS Reference Sans Serif" w:eastAsia="MS Reference Sans Serif" w:hAnsi="MS Reference Sans Serif" w:cs="MS Reference Sans Serif"/>
      <w:spacing w:val="4"/>
      <w:sz w:val="11"/>
      <w:szCs w:val="11"/>
    </w:rPr>
  </w:style>
  <w:style w:type="paragraph" w:customStyle="1" w:styleId="40">
    <w:name w:val="Основной текст (4)"/>
    <w:basedOn w:val="a"/>
    <w:link w:val="4"/>
    <w:rsid w:val="001004E6"/>
    <w:pPr>
      <w:shd w:val="clear" w:color="auto" w:fill="FFFFFF"/>
      <w:spacing w:after="1620" w:line="0" w:lineRule="atLeast"/>
    </w:pPr>
    <w:rPr>
      <w:rFonts w:ascii="Times New Roman" w:eastAsia="Times New Roman" w:hAnsi="Times New Roman" w:cs="Times New Roman"/>
      <w:sz w:val="12"/>
      <w:szCs w:val="12"/>
      <w:lang w:val="en-US" w:eastAsia="en-US" w:bidi="en-US"/>
    </w:rPr>
  </w:style>
  <w:style w:type="paragraph" w:customStyle="1" w:styleId="50">
    <w:name w:val="Основной текст (5)"/>
    <w:basedOn w:val="a"/>
    <w:link w:val="5"/>
    <w:rsid w:val="001004E6"/>
    <w:pPr>
      <w:shd w:val="clear" w:color="auto" w:fill="FFFFFF"/>
      <w:spacing w:after="3300" w:line="0" w:lineRule="atLeast"/>
    </w:pPr>
    <w:rPr>
      <w:rFonts w:ascii="Times New Roman" w:eastAsia="Times New Roman" w:hAnsi="Times New Roman" w:cs="Times New Roman"/>
      <w:sz w:val="11"/>
      <w:szCs w:val="11"/>
      <w:lang w:val="en-US" w:eastAsia="en-US" w:bidi="en-US"/>
    </w:rPr>
  </w:style>
  <w:style w:type="paragraph" w:customStyle="1" w:styleId="60">
    <w:name w:val="Основной текст (6)"/>
    <w:basedOn w:val="a"/>
    <w:link w:val="6"/>
    <w:rsid w:val="001004E6"/>
    <w:pPr>
      <w:shd w:val="clear" w:color="auto" w:fill="FFFFFF"/>
      <w:spacing w:before="3300" w:line="0" w:lineRule="atLeast"/>
    </w:pPr>
    <w:rPr>
      <w:rFonts w:ascii="Times New Roman" w:eastAsia="Times New Roman" w:hAnsi="Times New Roman" w:cs="Times New Roman"/>
      <w:b/>
      <w:bCs/>
      <w:sz w:val="22"/>
      <w:szCs w:val="22"/>
      <w:lang w:val="en-US" w:eastAsia="en-US"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image" Target="../../../DOCUME~1/Admin/LOCALS~1/Temp/FineReader11.00/media/image2.jpeg"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DOCUME~1/Admin/LOCALS~1/Temp/FineReader11.00/media/image1.jpeg"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5228</Words>
  <Characters>29804</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2017-04-03T10:58:00Z</dcterms:created>
  <dcterms:modified xsi:type="dcterms:W3CDTF">2017-04-03T11:20:00Z</dcterms:modified>
</cp:coreProperties>
</file>